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16" w:rsidRPr="00E520F5" w:rsidRDefault="00E70CCD" w:rsidP="00A87DC4">
      <w:pPr>
        <w:pStyle w:val="PolicyTitle"/>
        <w:tabs>
          <w:tab w:val="right" w:pos="9180"/>
        </w:tabs>
        <w:spacing w:before="0"/>
        <w:jc w:val="center"/>
        <w:rPr>
          <w:rFonts w:asciiTheme="majorHAnsi" w:hAnsiTheme="majorHAnsi" w:cstheme="majorHAnsi"/>
          <w:i w:val="0"/>
          <w:smallCaps/>
          <w:sz w:val="28"/>
          <w:szCs w:val="28"/>
          <w14:shadow w14:blurRad="50800" w14:dist="38100" w14:dir="2700000" w14:sx="100000" w14:sy="100000" w14:kx="0" w14:ky="0" w14:algn="tl">
            <w14:srgbClr w14:val="000000">
              <w14:alpha w14:val="60000"/>
            </w14:srgbClr>
          </w14:shadow>
        </w:rPr>
      </w:pPr>
      <w:r w:rsidRPr="00E520F5">
        <w:rPr>
          <w:rFonts w:asciiTheme="majorHAnsi" w:hAnsiTheme="majorHAnsi" w:cstheme="majorHAnsi"/>
          <w:b/>
          <w:i w:val="0"/>
          <w:smallCaps/>
          <w:sz w:val="28"/>
          <w:szCs w:val="28"/>
        </w:rPr>
        <w:t>Arts &amp; Culture Grant</w:t>
      </w:r>
      <w:r w:rsidR="00C7159F" w:rsidRPr="00E520F5">
        <w:rPr>
          <w:rFonts w:asciiTheme="majorHAnsi" w:hAnsiTheme="majorHAnsi" w:cstheme="majorHAnsi"/>
          <w:b/>
          <w:i w:val="0"/>
          <w:smallCaps/>
          <w:sz w:val="28"/>
          <w:szCs w:val="28"/>
        </w:rPr>
        <w:t>s</w:t>
      </w:r>
    </w:p>
    <w:p w:rsidR="004277C9" w:rsidRPr="00E520F5" w:rsidRDefault="004277C9" w:rsidP="00C61065">
      <w:pPr>
        <w:spacing w:before="240" w:after="120"/>
        <w:jc w:val="both"/>
        <w:rPr>
          <w:rFonts w:asciiTheme="majorHAnsi" w:hAnsiTheme="majorHAnsi" w:cstheme="majorHAnsi"/>
          <w:b/>
          <w:szCs w:val="22"/>
          <w:u w:val="single"/>
          <w:lang w:val="en-GB"/>
        </w:rPr>
      </w:pPr>
      <w:r w:rsidRPr="00E520F5">
        <w:rPr>
          <w:rFonts w:asciiTheme="majorHAnsi" w:hAnsiTheme="majorHAnsi" w:cstheme="majorHAnsi"/>
          <w:b/>
          <w:szCs w:val="22"/>
          <w:u w:val="single"/>
          <w:lang w:val="en-GB"/>
        </w:rPr>
        <w:t>Background</w:t>
      </w:r>
    </w:p>
    <w:p w:rsidR="00337B35" w:rsidRPr="00E520F5" w:rsidRDefault="003C5B87" w:rsidP="00A87DC4">
      <w:pPr>
        <w:spacing w:before="120" w:after="120"/>
        <w:jc w:val="both"/>
        <w:rPr>
          <w:rFonts w:asciiTheme="majorHAnsi" w:hAnsiTheme="majorHAnsi" w:cstheme="majorHAnsi"/>
          <w:szCs w:val="22"/>
          <w:lang w:val="en-GB"/>
        </w:rPr>
      </w:pPr>
      <w:r w:rsidRPr="00E520F5">
        <w:rPr>
          <w:rFonts w:asciiTheme="majorHAnsi" w:hAnsiTheme="majorHAnsi" w:cstheme="majorHAnsi"/>
          <w:szCs w:val="22"/>
          <w:lang w:val="en-GB"/>
        </w:rPr>
        <w:t xml:space="preserve">The </w:t>
      </w:r>
      <w:r w:rsidR="00767AB2" w:rsidRPr="00E520F5">
        <w:rPr>
          <w:rFonts w:asciiTheme="majorHAnsi" w:hAnsiTheme="majorHAnsi" w:cstheme="majorHAnsi"/>
          <w:szCs w:val="22"/>
          <w:lang w:val="en-GB"/>
        </w:rPr>
        <w:t xml:space="preserve">CVRD </w:t>
      </w:r>
      <w:r w:rsidRPr="00E520F5">
        <w:rPr>
          <w:rFonts w:asciiTheme="majorHAnsi" w:hAnsiTheme="majorHAnsi" w:cstheme="majorHAnsi"/>
          <w:szCs w:val="22"/>
          <w:lang w:val="en-GB"/>
        </w:rPr>
        <w:t xml:space="preserve">Arts </w:t>
      </w:r>
      <w:r w:rsidR="00FA2C05" w:rsidRPr="00E520F5">
        <w:rPr>
          <w:rFonts w:asciiTheme="majorHAnsi" w:hAnsiTheme="majorHAnsi" w:cstheme="majorHAnsi"/>
          <w:szCs w:val="22"/>
          <w:lang w:val="en-GB"/>
        </w:rPr>
        <w:t>&amp;</w:t>
      </w:r>
      <w:r w:rsidRPr="00E520F5">
        <w:rPr>
          <w:rFonts w:asciiTheme="majorHAnsi" w:hAnsiTheme="majorHAnsi" w:cstheme="majorHAnsi"/>
          <w:szCs w:val="22"/>
          <w:lang w:val="en-GB"/>
        </w:rPr>
        <w:t xml:space="preserve"> Culture </w:t>
      </w:r>
      <w:r w:rsidR="00EC19CE" w:rsidRPr="00E520F5">
        <w:rPr>
          <w:rFonts w:asciiTheme="majorHAnsi" w:hAnsiTheme="majorHAnsi" w:cstheme="majorHAnsi"/>
          <w:szCs w:val="22"/>
          <w:lang w:val="en-GB"/>
        </w:rPr>
        <w:t xml:space="preserve">Division is distributing annual operating and </w:t>
      </w:r>
      <w:r w:rsidR="00C7159F" w:rsidRPr="00E520F5">
        <w:rPr>
          <w:rFonts w:asciiTheme="majorHAnsi" w:hAnsiTheme="majorHAnsi" w:cstheme="majorHAnsi"/>
          <w:szCs w:val="22"/>
          <w:lang w:val="en-GB"/>
        </w:rPr>
        <w:t xml:space="preserve">special </w:t>
      </w:r>
      <w:r w:rsidR="00EC19CE" w:rsidRPr="00E520F5">
        <w:rPr>
          <w:rFonts w:asciiTheme="majorHAnsi" w:hAnsiTheme="majorHAnsi" w:cstheme="majorHAnsi"/>
          <w:szCs w:val="22"/>
          <w:lang w:val="en-GB"/>
        </w:rPr>
        <w:t>project grants for eligible non-profit arts organizations located in the</w:t>
      </w:r>
      <w:r w:rsidR="003C7DE2">
        <w:rPr>
          <w:rFonts w:asciiTheme="majorHAnsi" w:hAnsiTheme="majorHAnsi" w:cstheme="majorHAnsi"/>
          <w:szCs w:val="22"/>
          <w:lang w:val="en-GB"/>
        </w:rPr>
        <w:t xml:space="preserve"> Cowichan region. </w:t>
      </w:r>
      <w:r w:rsidR="00EC19CE" w:rsidRPr="00E520F5">
        <w:rPr>
          <w:rFonts w:asciiTheme="majorHAnsi" w:hAnsiTheme="majorHAnsi" w:cstheme="majorHAnsi"/>
          <w:szCs w:val="22"/>
          <w:lang w:val="en-GB"/>
        </w:rPr>
        <w:t>Arts &amp; Cul</w:t>
      </w:r>
      <w:r w:rsidRPr="00E520F5">
        <w:rPr>
          <w:rFonts w:asciiTheme="majorHAnsi" w:hAnsiTheme="majorHAnsi" w:cstheme="majorHAnsi"/>
          <w:szCs w:val="22"/>
          <w:lang w:val="en-GB"/>
        </w:rPr>
        <w:t xml:space="preserve">ture organizations </w:t>
      </w:r>
      <w:r w:rsidR="00EC19CE" w:rsidRPr="00E520F5">
        <w:rPr>
          <w:rFonts w:asciiTheme="majorHAnsi" w:hAnsiTheme="majorHAnsi" w:cstheme="majorHAnsi"/>
          <w:szCs w:val="22"/>
          <w:lang w:val="en-GB"/>
        </w:rPr>
        <w:t>must</w:t>
      </w:r>
      <w:r w:rsidRPr="00E520F5">
        <w:rPr>
          <w:rFonts w:asciiTheme="majorHAnsi" w:hAnsiTheme="majorHAnsi" w:cstheme="majorHAnsi"/>
          <w:szCs w:val="22"/>
          <w:lang w:val="en-GB"/>
        </w:rPr>
        <w:t xml:space="preserve"> meet the criteria listed in the Arts &amp; Culture Disbursement Policy</w:t>
      </w:r>
      <w:r w:rsidR="008A7064" w:rsidRPr="00E520F5">
        <w:rPr>
          <w:rFonts w:asciiTheme="majorHAnsi" w:hAnsiTheme="majorHAnsi" w:cstheme="majorHAnsi"/>
          <w:szCs w:val="22"/>
          <w:lang w:val="en-GB"/>
        </w:rPr>
        <w:t xml:space="preserve"> (</w:t>
      </w:r>
      <w:r w:rsidR="00A87DC4">
        <w:rPr>
          <w:rFonts w:asciiTheme="majorHAnsi" w:hAnsiTheme="majorHAnsi" w:cstheme="majorHAnsi"/>
          <w:szCs w:val="22"/>
          <w:lang w:val="en-GB"/>
        </w:rPr>
        <w:t>see below</w:t>
      </w:r>
      <w:r w:rsidR="00EC19CE" w:rsidRPr="00E520F5">
        <w:rPr>
          <w:rFonts w:asciiTheme="majorHAnsi" w:hAnsiTheme="majorHAnsi" w:cstheme="majorHAnsi"/>
          <w:szCs w:val="22"/>
          <w:lang w:val="en-GB"/>
        </w:rPr>
        <w:t>) and will be adjudicated by the CVRD Board appointed Arts &amp; Culture Grant Committee</w:t>
      </w:r>
      <w:r w:rsidRPr="00E520F5">
        <w:rPr>
          <w:rFonts w:asciiTheme="majorHAnsi" w:hAnsiTheme="majorHAnsi" w:cstheme="majorHAnsi"/>
          <w:szCs w:val="22"/>
          <w:lang w:val="en-GB"/>
        </w:rPr>
        <w:t>.</w:t>
      </w:r>
    </w:p>
    <w:p w:rsidR="004277C9" w:rsidRPr="00E520F5" w:rsidRDefault="003C5B87" w:rsidP="00A87DC4">
      <w:pPr>
        <w:spacing w:before="120" w:after="120"/>
        <w:jc w:val="both"/>
        <w:rPr>
          <w:rFonts w:asciiTheme="majorHAnsi" w:hAnsiTheme="majorHAnsi" w:cstheme="majorHAnsi"/>
          <w:szCs w:val="22"/>
          <w:lang w:val="en-GB"/>
        </w:rPr>
      </w:pPr>
      <w:r w:rsidRPr="00E520F5">
        <w:rPr>
          <w:rFonts w:asciiTheme="majorHAnsi" w:hAnsiTheme="majorHAnsi" w:cstheme="majorHAnsi"/>
          <w:szCs w:val="22"/>
          <w:lang w:val="en-GB"/>
        </w:rPr>
        <w:t xml:space="preserve">The goals of the </w:t>
      </w:r>
      <w:r w:rsidR="002A3944" w:rsidRPr="00E520F5">
        <w:rPr>
          <w:rFonts w:asciiTheme="majorHAnsi" w:hAnsiTheme="majorHAnsi" w:cstheme="majorHAnsi"/>
          <w:szCs w:val="22"/>
          <w:lang w:val="en-GB"/>
        </w:rPr>
        <w:t>A</w:t>
      </w:r>
      <w:r w:rsidRPr="00E520F5">
        <w:rPr>
          <w:rFonts w:asciiTheme="majorHAnsi" w:hAnsiTheme="majorHAnsi" w:cstheme="majorHAnsi"/>
          <w:szCs w:val="22"/>
          <w:lang w:val="en-GB"/>
        </w:rPr>
        <w:t xml:space="preserve">rts &amp; </w:t>
      </w:r>
      <w:r w:rsidR="00C7159F" w:rsidRPr="00E520F5">
        <w:rPr>
          <w:rFonts w:asciiTheme="majorHAnsi" w:hAnsiTheme="majorHAnsi" w:cstheme="majorHAnsi"/>
          <w:szCs w:val="22"/>
          <w:lang w:val="en-GB"/>
        </w:rPr>
        <w:t>C</w:t>
      </w:r>
      <w:r w:rsidRPr="00E520F5">
        <w:rPr>
          <w:rFonts w:asciiTheme="majorHAnsi" w:hAnsiTheme="majorHAnsi" w:cstheme="majorHAnsi"/>
          <w:szCs w:val="22"/>
          <w:lang w:val="en-GB"/>
        </w:rPr>
        <w:t xml:space="preserve">ulture </w:t>
      </w:r>
      <w:r w:rsidR="00C7159F" w:rsidRPr="00E520F5">
        <w:rPr>
          <w:rFonts w:asciiTheme="majorHAnsi" w:hAnsiTheme="majorHAnsi" w:cstheme="majorHAnsi"/>
          <w:szCs w:val="22"/>
          <w:lang w:val="en-GB"/>
        </w:rPr>
        <w:t>G</w:t>
      </w:r>
      <w:r w:rsidRPr="00E520F5">
        <w:rPr>
          <w:rFonts w:asciiTheme="majorHAnsi" w:hAnsiTheme="majorHAnsi" w:cstheme="majorHAnsi"/>
          <w:szCs w:val="22"/>
          <w:lang w:val="en-GB"/>
        </w:rPr>
        <w:t xml:space="preserve">rant </w:t>
      </w:r>
      <w:r w:rsidR="00C7159F" w:rsidRPr="00E520F5">
        <w:rPr>
          <w:rFonts w:asciiTheme="majorHAnsi" w:hAnsiTheme="majorHAnsi" w:cstheme="majorHAnsi"/>
          <w:szCs w:val="22"/>
          <w:lang w:val="en-GB"/>
        </w:rPr>
        <w:t>P</w:t>
      </w:r>
      <w:r w:rsidRPr="00E520F5">
        <w:rPr>
          <w:rFonts w:asciiTheme="majorHAnsi" w:hAnsiTheme="majorHAnsi" w:cstheme="majorHAnsi"/>
          <w:szCs w:val="22"/>
          <w:lang w:val="en-GB"/>
        </w:rPr>
        <w:t>rogram are to:</w:t>
      </w:r>
    </w:p>
    <w:p w:rsidR="003C5B87" w:rsidRPr="00E520F5" w:rsidRDefault="003C5B87" w:rsidP="00A87DC4">
      <w:pPr>
        <w:pStyle w:val="ListParagraph"/>
        <w:numPr>
          <w:ilvl w:val="0"/>
          <w:numId w:val="9"/>
        </w:numPr>
        <w:spacing w:before="120" w:after="120"/>
        <w:jc w:val="both"/>
        <w:rPr>
          <w:rFonts w:asciiTheme="majorHAnsi" w:hAnsiTheme="majorHAnsi" w:cstheme="majorHAnsi"/>
          <w:szCs w:val="22"/>
          <w:lang w:val="en-GB"/>
        </w:rPr>
      </w:pPr>
      <w:r w:rsidRPr="00E520F5">
        <w:rPr>
          <w:rFonts w:asciiTheme="majorHAnsi" w:hAnsiTheme="majorHAnsi" w:cstheme="majorHAnsi"/>
          <w:szCs w:val="22"/>
          <w:lang w:val="en-GB"/>
        </w:rPr>
        <w:t xml:space="preserve">Assist </w:t>
      </w:r>
      <w:r w:rsidR="00C7159F" w:rsidRPr="00E520F5">
        <w:rPr>
          <w:rFonts w:asciiTheme="majorHAnsi" w:hAnsiTheme="majorHAnsi" w:cstheme="majorHAnsi"/>
          <w:szCs w:val="22"/>
          <w:lang w:val="en-GB"/>
        </w:rPr>
        <w:t>c</w:t>
      </w:r>
      <w:r w:rsidRPr="00E520F5">
        <w:rPr>
          <w:rFonts w:asciiTheme="majorHAnsi" w:hAnsiTheme="majorHAnsi" w:cstheme="majorHAnsi"/>
          <w:szCs w:val="22"/>
          <w:lang w:val="en-GB"/>
        </w:rPr>
        <w:t xml:space="preserve">ommunity groups </w:t>
      </w:r>
      <w:r w:rsidR="00767AB2" w:rsidRPr="00E520F5">
        <w:rPr>
          <w:rFonts w:asciiTheme="majorHAnsi" w:hAnsiTheme="majorHAnsi" w:cstheme="majorHAnsi"/>
          <w:szCs w:val="22"/>
          <w:lang w:val="en-GB"/>
        </w:rPr>
        <w:t>within</w:t>
      </w:r>
      <w:r w:rsidRPr="00E520F5">
        <w:rPr>
          <w:rFonts w:asciiTheme="majorHAnsi" w:hAnsiTheme="majorHAnsi" w:cstheme="majorHAnsi"/>
          <w:szCs w:val="22"/>
          <w:lang w:val="en-GB"/>
        </w:rPr>
        <w:t xml:space="preserve"> the geographical boundaries of the CVRD to provide artistic programs for residents</w:t>
      </w:r>
      <w:r w:rsidR="00E70CCD" w:rsidRPr="00E520F5">
        <w:rPr>
          <w:rFonts w:asciiTheme="majorHAnsi" w:hAnsiTheme="majorHAnsi" w:cstheme="majorHAnsi"/>
          <w:szCs w:val="22"/>
          <w:lang w:val="en-GB"/>
        </w:rPr>
        <w:t>;</w:t>
      </w:r>
    </w:p>
    <w:p w:rsidR="00E70CCD" w:rsidRPr="00E520F5" w:rsidRDefault="00E70CCD" w:rsidP="00A87DC4">
      <w:pPr>
        <w:pStyle w:val="ListParagraph"/>
        <w:numPr>
          <w:ilvl w:val="0"/>
          <w:numId w:val="9"/>
        </w:numPr>
        <w:spacing w:before="120" w:after="120"/>
        <w:jc w:val="both"/>
        <w:rPr>
          <w:rFonts w:asciiTheme="majorHAnsi" w:hAnsiTheme="majorHAnsi" w:cstheme="majorHAnsi"/>
          <w:szCs w:val="22"/>
          <w:lang w:val="en-GB"/>
        </w:rPr>
      </w:pPr>
      <w:r w:rsidRPr="00E520F5">
        <w:rPr>
          <w:rFonts w:asciiTheme="majorHAnsi" w:hAnsiTheme="majorHAnsi" w:cstheme="majorHAnsi"/>
          <w:szCs w:val="22"/>
          <w:lang w:val="en-GB"/>
        </w:rPr>
        <w:t>Build community and organizational capacity to deliver artistic programs; and</w:t>
      </w:r>
    </w:p>
    <w:p w:rsidR="00E70CCD" w:rsidRPr="00E520F5" w:rsidRDefault="00E70CCD" w:rsidP="00A87DC4">
      <w:pPr>
        <w:pStyle w:val="ListParagraph"/>
        <w:numPr>
          <w:ilvl w:val="0"/>
          <w:numId w:val="9"/>
        </w:numPr>
        <w:spacing w:before="120" w:after="120"/>
        <w:jc w:val="both"/>
        <w:rPr>
          <w:rFonts w:asciiTheme="majorHAnsi" w:hAnsiTheme="majorHAnsi" w:cstheme="majorHAnsi"/>
          <w:szCs w:val="22"/>
          <w:lang w:val="en-GB"/>
        </w:rPr>
      </w:pPr>
      <w:r w:rsidRPr="00E520F5">
        <w:rPr>
          <w:rFonts w:asciiTheme="majorHAnsi" w:hAnsiTheme="majorHAnsi" w:cstheme="majorHAnsi"/>
          <w:szCs w:val="22"/>
          <w:lang w:val="en-GB"/>
        </w:rPr>
        <w:t>Promote partnerships and financial cost sharing among the CVRD, other funders and organizations.</w:t>
      </w:r>
    </w:p>
    <w:p w:rsidR="00DD7F91" w:rsidRDefault="00E70CCD" w:rsidP="00A87DC4">
      <w:pPr>
        <w:spacing w:before="120"/>
        <w:jc w:val="both"/>
        <w:rPr>
          <w:rFonts w:asciiTheme="majorHAnsi" w:hAnsiTheme="majorHAnsi" w:cstheme="majorHAnsi"/>
          <w:szCs w:val="22"/>
          <w:lang w:val="en-GB"/>
        </w:rPr>
      </w:pPr>
      <w:r w:rsidRPr="00E520F5">
        <w:rPr>
          <w:rFonts w:asciiTheme="majorHAnsi" w:hAnsiTheme="majorHAnsi" w:cstheme="majorHAnsi"/>
          <w:szCs w:val="22"/>
          <w:lang w:val="en-GB"/>
        </w:rPr>
        <w:t xml:space="preserve">The </w:t>
      </w:r>
      <w:r w:rsidR="00C7159F" w:rsidRPr="00E520F5">
        <w:rPr>
          <w:rFonts w:asciiTheme="majorHAnsi" w:hAnsiTheme="majorHAnsi" w:cstheme="majorHAnsi"/>
          <w:szCs w:val="22"/>
          <w:lang w:val="en-GB"/>
        </w:rPr>
        <w:t xml:space="preserve">Arts and Culture Grant </w:t>
      </w:r>
      <w:r w:rsidRPr="00E520F5">
        <w:rPr>
          <w:rFonts w:asciiTheme="majorHAnsi" w:hAnsiTheme="majorHAnsi" w:cstheme="majorHAnsi"/>
          <w:szCs w:val="22"/>
          <w:lang w:val="en-GB"/>
        </w:rPr>
        <w:t xml:space="preserve">Committee will consider the disbursement of funds </w:t>
      </w:r>
      <w:r w:rsidR="00C7159F" w:rsidRPr="00E520F5">
        <w:rPr>
          <w:rFonts w:asciiTheme="majorHAnsi" w:hAnsiTheme="majorHAnsi" w:cstheme="majorHAnsi"/>
          <w:szCs w:val="22"/>
          <w:lang w:val="en-GB"/>
        </w:rPr>
        <w:t xml:space="preserve">on an annual basis </w:t>
      </w:r>
      <w:r w:rsidRPr="00E520F5">
        <w:rPr>
          <w:rFonts w:asciiTheme="majorHAnsi" w:hAnsiTheme="majorHAnsi" w:cstheme="majorHAnsi"/>
          <w:szCs w:val="22"/>
          <w:lang w:val="en-GB"/>
        </w:rPr>
        <w:t xml:space="preserve">in accordance with the </w:t>
      </w:r>
      <w:r w:rsidR="009B0B23" w:rsidRPr="00E520F5">
        <w:rPr>
          <w:rFonts w:asciiTheme="majorHAnsi" w:hAnsiTheme="majorHAnsi" w:cstheme="majorHAnsi"/>
          <w:szCs w:val="22"/>
          <w:lang w:val="en-GB"/>
        </w:rPr>
        <w:t xml:space="preserve">CVRD Board approved </w:t>
      </w:r>
      <w:r w:rsidRPr="00E520F5">
        <w:rPr>
          <w:rFonts w:asciiTheme="majorHAnsi" w:hAnsiTheme="majorHAnsi" w:cstheme="majorHAnsi"/>
          <w:szCs w:val="22"/>
          <w:lang w:val="en-GB"/>
        </w:rPr>
        <w:t xml:space="preserve">Arts </w:t>
      </w:r>
      <w:r w:rsidR="00FA2C05" w:rsidRPr="00E520F5">
        <w:rPr>
          <w:rFonts w:asciiTheme="majorHAnsi" w:hAnsiTheme="majorHAnsi" w:cstheme="majorHAnsi"/>
          <w:szCs w:val="22"/>
          <w:lang w:val="en-GB"/>
        </w:rPr>
        <w:t>&amp;</w:t>
      </w:r>
      <w:r w:rsidRPr="00E520F5">
        <w:rPr>
          <w:rFonts w:asciiTheme="majorHAnsi" w:hAnsiTheme="majorHAnsi" w:cstheme="majorHAnsi"/>
          <w:szCs w:val="22"/>
          <w:lang w:val="en-GB"/>
        </w:rPr>
        <w:t xml:space="preserve"> Cu</w:t>
      </w:r>
      <w:r w:rsidR="00DD7F91" w:rsidRPr="00E520F5">
        <w:rPr>
          <w:rFonts w:asciiTheme="majorHAnsi" w:hAnsiTheme="majorHAnsi" w:cstheme="majorHAnsi"/>
          <w:szCs w:val="22"/>
          <w:lang w:val="en-GB"/>
        </w:rPr>
        <w:t>lture Grant Disbursement Policy</w:t>
      </w:r>
      <w:r w:rsidR="009B0B23" w:rsidRPr="00E520F5">
        <w:rPr>
          <w:rFonts w:asciiTheme="majorHAnsi" w:hAnsiTheme="majorHAnsi" w:cstheme="majorHAnsi"/>
          <w:szCs w:val="22"/>
          <w:lang w:val="en-GB"/>
        </w:rPr>
        <w:t>.</w:t>
      </w:r>
    </w:p>
    <w:p w:rsidR="00A87DC4" w:rsidRPr="00E520F5" w:rsidRDefault="00A87DC4" w:rsidP="00A87DC4">
      <w:pPr>
        <w:spacing w:before="120"/>
        <w:jc w:val="both"/>
        <w:rPr>
          <w:rFonts w:asciiTheme="majorHAnsi" w:hAnsiTheme="majorHAnsi" w:cstheme="majorHAnsi"/>
          <w:szCs w:val="22"/>
          <w:lang w:val="en-GB"/>
        </w:rPr>
      </w:pPr>
    </w:p>
    <w:p w:rsidR="00A87DC4" w:rsidRPr="00E520F5" w:rsidRDefault="00A87DC4" w:rsidP="00A87DC4">
      <w:pPr>
        <w:pStyle w:val="BodyText"/>
        <w:ind w:left="0" w:firstLine="0"/>
        <w:jc w:val="both"/>
        <w:rPr>
          <w:rFonts w:asciiTheme="majorHAnsi" w:hAnsiTheme="majorHAnsi" w:cstheme="majorHAnsi"/>
          <w:b/>
          <w:u w:val="single"/>
        </w:rPr>
      </w:pPr>
      <w:r w:rsidRPr="00E520F5">
        <w:rPr>
          <w:rFonts w:asciiTheme="majorHAnsi" w:hAnsiTheme="majorHAnsi" w:cstheme="majorHAnsi"/>
          <w:b/>
          <w:u w:val="single"/>
        </w:rPr>
        <w:t>Application Process</w:t>
      </w:r>
    </w:p>
    <w:p w:rsidR="00A87DC4" w:rsidRPr="00E520F5" w:rsidRDefault="00A87DC4" w:rsidP="00A87DC4">
      <w:pPr>
        <w:widowControl w:val="0"/>
        <w:numPr>
          <w:ilvl w:val="0"/>
          <w:numId w:val="6"/>
        </w:numPr>
        <w:tabs>
          <w:tab w:val="clear" w:pos="1467"/>
          <w:tab w:val="left" w:pos="387"/>
          <w:tab w:val="left" w:pos="2187"/>
        </w:tabs>
        <w:spacing w:before="120" w:after="120"/>
        <w:ind w:left="810" w:hanging="360"/>
        <w:jc w:val="both"/>
        <w:rPr>
          <w:rFonts w:asciiTheme="majorHAnsi" w:eastAsia="Times New Roman" w:hAnsiTheme="majorHAnsi" w:cstheme="majorHAnsi"/>
          <w:szCs w:val="22"/>
          <w:lang w:val="en-GB"/>
        </w:rPr>
      </w:pPr>
      <w:r w:rsidRPr="00E520F5">
        <w:rPr>
          <w:rFonts w:asciiTheme="majorHAnsi" w:eastAsia="Times New Roman" w:hAnsiTheme="majorHAnsi" w:cstheme="majorHAnsi"/>
          <w:szCs w:val="22"/>
          <w:lang w:val="en-GB"/>
        </w:rPr>
        <w:t>Complete part A and B.</w:t>
      </w:r>
      <w:r>
        <w:rPr>
          <w:rFonts w:asciiTheme="majorHAnsi" w:eastAsia="Times New Roman" w:hAnsiTheme="majorHAnsi" w:cstheme="majorHAnsi"/>
          <w:szCs w:val="22"/>
          <w:lang w:val="en-GB"/>
        </w:rPr>
        <w:t xml:space="preserve">  Attach answers and other documents separately.</w:t>
      </w:r>
    </w:p>
    <w:p w:rsidR="00A87DC4" w:rsidRPr="00E520F5" w:rsidRDefault="00EE19C8" w:rsidP="00A87DC4">
      <w:pPr>
        <w:widowControl w:val="0"/>
        <w:numPr>
          <w:ilvl w:val="0"/>
          <w:numId w:val="6"/>
        </w:numPr>
        <w:tabs>
          <w:tab w:val="clear" w:pos="1467"/>
          <w:tab w:val="left" w:pos="387"/>
          <w:tab w:val="left" w:pos="2187"/>
        </w:tabs>
        <w:spacing w:before="120" w:after="120"/>
        <w:ind w:left="810" w:hanging="360"/>
        <w:jc w:val="both"/>
        <w:rPr>
          <w:rFonts w:asciiTheme="majorHAnsi" w:eastAsia="Times New Roman" w:hAnsiTheme="majorHAnsi" w:cstheme="majorHAnsi"/>
          <w:szCs w:val="22"/>
          <w:lang w:val="en-GB"/>
        </w:rPr>
      </w:pPr>
      <w:r>
        <w:rPr>
          <w:rFonts w:asciiTheme="majorHAnsi" w:eastAsia="Times New Roman" w:hAnsiTheme="majorHAnsi" w:cstheme="majorHAnsi"/>
          <w:b/>
          <w:szCs w:val="22"/>
          <w:u w:val="single"/>
          <w:lang w:val="en-GB"/>
        </w:rPr>
        <w:t>Deadline: January 31, 2019</w:t>
      </w:r>
      <w:r w:rsidR="00A87DC4" w:rsidRPr="00E520F5">
        <w:rPr>
          <w:rFonts w:asciiTheme="majorHAnsi" w:eastAsia="Times New Roman" w:hAnsiTheme="majorHAnsi" w:cstheme="majorHAnsi"/>
          <w:b/>
          <w:szCs w:val="22"/>
          <w:u w:val="single"/>
          <w:lang w:val="en-GB"/>
        </w:rPr>
        <w:t>.</w:t>
      </w:r>
      <w:r w:rsidR="00A87DC4" w:rsidRPr="00E520F5">
        <w:rPr>
          <w:rFonts w:asciiTheme="majorHAnsi" w:eastAsia="Times New Roman" w:hAnsiTheme="majorHAnsi" w:cstheme="majorHAnsi"/>
          <w:szCs w:val="22"/>
          <w:lang w:val="en-GB"/>
        </w:rPr>
        <w:t xml:space="preserve"> All grant applications must be received or</w:t>
      </w:r>
      <w:r>
        <w:rPr>
          <w:rFonts w:asciiTheme="majorHAnsi" w:eastAsia="Times New Roman" w:hAnsiTheme="majorHAnsi" w:cstheme="majorHAnsi"/>
          <w:szCs w:val="22"/>
          <w:lang w:val="en-GB"/>
        </w:rPr>
        <w:t xml:space="preserve"> </w:t>
      </w:r>
      <w:r w:rsidR="00875124">
        <w:rPr>
          <w:rFonts w:asciiTheme="majorHAnsi" w:eastAsia="Times New Roman" w:hAnsiTheme="majorHAnsi" w:cstheme="majorHAnsi"/>
          <w:szCs w:val="22"/>
          <w:lang w:val="en-GB"/>
        </w:rPr>
        <w:t>postmarked</w:t>
      </w:r>
      <w:r>
        <w:rPr>
          <w:rFonts w:asciiTheme="majorHAnsi" w:eastAsia="Times New Roman" w:hAnsiTheme="majorHAnsi" w:cstheme="majorHAnsi"/>
          <w:szCs w:val="22"/>
          <w:lang w:val="en-GB"/>
        </w:rPr>
        <w:t xml:space="preserve"> by January 31, 2019</w:t>
      </w:r>
      <w:r w:rsidR="00A87DC4" w:rsidRPr="00E520F5">
        <w:rPr>
          <w:rFonts w:asciiTheme="majorHAnsi" w:eastAsia="Times New Roman" w:hAnsiTheme="majorHAnsi" w:cstheme="majorHAnsi"/>
          <w:szCs w:val="22"/>
          <w:lang w:val="en-GB"/>
        </w:rPr>
        <w:t xml:space="preserve"> in order to be considered for funding. Submit completed grant applications by mail or in person to the CVRD Arts and Culture Division, 2687 James Street, Duncan, V9L 2X5. No email applications accepted. Questions can be directed to Kirsten Schrader, Manager, Arts &amp; Culture Division, by email </w:t>
      </w:r>
      <w:hyperlink r:id="rId8" w:history="1">
        <w:r w:rsidR="00A87DC4" w:rsidRPr="00E520F5">
          <w:rPr>
            <w:rStyle w:val="Hyperlink"/>
            <w:rFonts w:asciiTheme="majorHAnsi" w:eastAsia="Times New Roman" w:hAnsiTheme="majorHAnsi" w:cstheme="majorHAnsi"/>
            <w:color w:val="auto"/>
            <w:szCs w:val="22"/>
            <w:lang w:val="en-GB"/>
          </w:rPr>
          <w:t>kschrader@cvrd.bc.ca</w:t>
        </w:r>
      </w:hyperlink>
      <w:r w:rsidR="00A87DC4" w:rsidRPr="00E520F5">
        <w:rPr>
          <w:rFonts w:asciiTheme="majorHAnsi" w:eastAsia="Times New Roman" w:hAnsiTheme="majorHAnsi" w:cstheme="majorHAnsi"/>
          <w:szCs w:val="22"/>
          <w:lang w:val="en-GB"/>
        </w:rPr>
        <w:t xml:space="preserve"> or by calling 250.746.3425.</w:t>
      </w:r>
    </w:p>
    <w:p w:rsidR="00A87DC4" w:rsidRPr="00E520F5" w:rsidRDefault="00A87DC4" w:rsidP="00A87DC4">
      <w:pPr>
        <w:widowControl w:val="0"/>
        <w:numPr>
          <w:ilvl w:val="0"/>
          <w:numId w:val="6"/>
        </w:numPr>
        <w:tabs>
          <w:tab w:val="clear" w:pos="1467"/>
          <w:tab w:val="left" w:pos="297"/>
          <w:tab w:val="left" w:pos="2187"/>
        </w:tabs>
        <w:spacing w:before="120" w:after="120"/>
        <w:ind w:left="810" w:hanging="360"/>
        <w:jc w:val="both"/>
        <w:rPr>
          <w:rFonts w:asciiTheme="majorHAnsi" w:eastAsia="Times New Roman" w:hAnsiTheme="majorHAnsi" w:cstheme="majorHAnsi"/>
          <w:szCs w:val="22"/>
          <w:lang w:val="en-GB"/>
        </w:rPr>
      </w:pPr>
      <w:r w:rsidRPr="00E520F5">
        <w:rPr>
          <w:rFonts w:asciiTheme="majorHAnsi" w:eastAsia="Times New Roman" w:hAnsiTheme="majorHAnsi" w:cstheme="majorHAnsi"/>
          <w:szCs w:val="22"/>
          <w:lang w:val="en-GB"/>
        </w:rPr>
        <w:t>Applications received or po</w:t>
      </w:r>
      <w:r w:rsidR="00EE19C8">
        <w:rPr>
          <w:rFonts w:asciiTheme="majorHAnsi" w:eastAsia="Times New Roman" w:hAnsiTheme="majorHAnsi" w:cstheme="majorHAnsi"/>
          <w:szCs w:val="22"/>
          <w:lang w:val="en-GB"/>
        </w:rPr>
        <w:t>st marked after January 31, 2019</w:t>
      </w:r>
      <w:r w:rsidRPr="00E520F5">
        <w:rPr>
          <w:rFonts w:asciiTheme="majorHAnsi" w:eastAsia="Times New Roman" w:hAnsiTheme="majorHAnsi" w:cstheme="majorHAnsi"/>
          <w:szCs w:val="22"/>
          <w:lang w:val="en-GB"/>
        </w:rPr>
        <w:t xml:space="preserve"> will not be considered for funding in the current year’s budget.</w:t>
      </w:r>
    </w:p>
    <w:p w:rsidR="00A87DC4" w:rsidRPr="00E520F5" w:rsidRDefault="00A87DC4" w:rsidP="00A87DC4">
      <w:pPr>
        <w:widowControl w:val="0"/>
        <w:numPr>
          <w:ilvl w:val="0"/>
          <w:numId w:val="6"/>
        </w:numPr>
        <w:tabs>
          <w:tab w:val="clear" w:pos="1467"/>
          <w:tab w:val="left" w:pos="297"/>
          <w:tab w:val="left" w:pos="2187"/>
        </w:tabs>
        <w:spacing w:before="120"/>
        <w:ind w:left="810" w:hanging="360"/>
        <w:jc w:val="both"/>
        <w:rPr>
          <w:rFonts w:asciiTheme="majorHAnsi" w:eastAsia="Times New Roman" w:hAnsiTheme="majorHAnsi" w:cstheme="majorHAnsi"/>
          <w:szCs w:val="22"/>
          <w:lang w:val="en-GB"/>
        </w:rPr>
      </w:pPr>
      <w:r w:rsidRPr="00E520F5">
        <w:rPr>
          <w:rFonts w:asciiTheme="majorHAnsi" w:eastAsia="Times New Roman" w:hAnsiTheme="majorHAnsi" w:cstheme="majorHAnsi"/>
          <w:szCs w:val="22"/>
          <w:lang w:val="en-GB"/>
        </w:rPr>
        <w:t>Applications are adjudicated by the Arts &amp; Culture Grant Committee.</w:t>
      </w:r>
    </w:p>
    <w:p w:rsidR="00A87DC4" w:rsidRPr="00E520F5" w:rsidRDefault="00A87DC4" w:rsidP="00A87DC4">
      <w:pPr>
        <w:pStyle w:val="BodyText"/>
        <w:spacing w:before="1"/>
        <w:ind w:left="100" w:firstLine="0"/>
        <w:jc w:val="both"/>
        <w:rPr>
          <w:rFonts w:asciiTheme="majorHAnsi" w:hAnsiTheme="majorHAnsi" w:cstheme="majorHAnsi"/>
        </w:rPr>
      </w:pPr>
    </w:p>
    <w:p w:rsidR="00A87DC4" w:rsidRPr="00E520F5" w:rsidRDefault="00A87DC4" w:rsidP="00A87DC4">
      <w:pPr>
        <w:pStyle w:val="BodyText"/>
        <w:spacing w:before="1"/>
        <w:ind w:left="0" w:firstLine="0"/>
        <w:jc w:val="both"/>
        <w:rPr>
          <w:rFonts w:asciiTheme="majorHAnsi" w:eastAsia="Times New Roman" w:hAnsiTheme="majorHAnsi" w:cstheme="majorHAnsi"/>
          <w:lang w:val="en-GB"/>
        </w:rPr>
      </w:pPr>
      <w:r w:rsidRPr="00E520F5">
        <w:rPr>
          <w:rFonts w:asciiTheme="majorHAnsi" w:hAnsiTheme="majorHAnsi" w:cstheme="majorHAnsi"/>
          <w:b/>
          <w:u w:val="single"/>
        </w:rPr>
        <w:t>Release</w:t>
      </w:r>
      <w:r w:rsidRPr="00E520F5">
        <w:rPr>
          <w:rFonts w:asciiTheme="majorHAnsi" w:eastAsia="Times New Roman" w:hAnsiTheme="majorHAnsi" w:cstheme="majorHAnsi"/>
          <w:b/>
          <w:u w:val="single"/>
          <w:lang w:val="en-GB"/>
        </w:rPr>
        <w:t xml:space="preserve"> of Arts &amp; Culture Grants</w:t>
      </w:r>
    </w:p>
    <w:p w:rsidR="00A87DC4" w:rsidRPr="00E520F5" w:rsidRDefault="00A87DC4" w:rsidP="00A87DC4">
      <w:pPr>
        <w:widowControl w:val="0"/>
        <w:numPr>
          <w:ilvl w:val="0"/>
          <w:numId w:val="13"/>
        </w:numPr>
        <w:tabs>
          <w:tab w:val="clear" w:pos="1467"/>
          <w:tab w:val="left" w:pos="387"/>
          <w:tab w:val="left" w:pos="2187"/>
        </w:tabs>
        <w:spacing w:before="120"/>
        <w:ind w:left="810" w:hanging="360"/>
        <w:jc w:val="both"/>
        <w:rPr>
          <w:rFonts w:asciiTheme="majorHAnsi" w:eastAsia="Times New Roman" w:hAnsiTheme="majorHAnsi" w:cstheme="majorHAnsi"/>
          <w:szCs w:val="22"/>
          <w:lang w:val="en-GB"/>
        </w:rPr>
      </w:pPr>
      <w:r w:rsidRPr="00E520F5">
        <w:rPr>
          <w:rFonts w:asciiTheme="majorHAnsi" w:eastAsia="Times New Roman" w:hAnsiTheme="majorHAnsi" w:cstheme="majorHAnsi"/>
          <w:szCs w:val="22"/>
          <w:lang w:val="en-GB"/>
        </w:rPr>
        <w:t>In March of each year, applicants will be advised in writing as to whether or not they have been awarded an Arts &amp; Culture Grant.</w:t>
      </w:r>
    </w:p>
    <w:p w:rsidR="00A87DC4" w:rsidRPr="00E520F5" w:rsidRDefault="00A87DC4" w:rsidP="00A87DC4">
      <w:pPr>
        <w:widowControl w:val="0"/>
        <w:numPr>
          <w:ilvl w:val="0"/>
          <w:numId w:val="13"/>
        </w:numPr>
        <w:tabs>
          <w:tab w:val="clear" w:pos="1467"/>
          <w:tab w:val="left" w:pos="387"/>
          <w:tab w:val="left" w:pos="2187"/>
        </w:tabs>
        <w:spacing w:before="120" w:after="120"/>
        <w:ind w:left="810" w:hanging="360"/>
        <w:jc w:val="both"/>
        <w:rPr>
          <w:rFonts w:asciiTheme="majorHAnsi" w:eastAsia="Times New Roman" w:hAnsiTheme="majorHAnsi" w:cstheme="majorHAnsi"/>
          <w:szCs w:val="22"/>
          <w:lang w:val="en-GB"/>
        </w:rPr>
      </w:pPr>
      <w:r w:rsidRPr="00E520F5">
        <w:rPr>
          <w:rFonts w:asciiTheme="majorHAnsi" w:eastAsia="Times New Roman" w:hAnsiTheme="majorHAnsi" w:cstheme="majorHAnsi"/>
          <w:szCs w:val="22"/>
          <w:lang w:val="en-GB"/>
        </w:rPr>
        <w:t>Organizations awarded an Arts &amp; Culture Grant will receive their funds by May 1 of the year.</w:t>
      </w:r>
    </w:p>
    <w:p w:rsidR="00A87DC4" w:rsidRPr="00E520F5" w:rsidRDefault="00A87DC4" w:rsidP="00A87DC4">
      <w:pPr>
        <w:widowControl w:val="0"/>
        <w:numPr>
          <w:ilvl w:val="0"/>
          <w:numId w:val="13"/>
        </w:numPr>
        <w:tabs>
          <w:tab w:val="clear" w:pos="1467"/>
          <w:tab w:val="left" w:pos="387"/>
          <w:tab w:val="left" w:pos="2187"/>
        </w:tabs>
        <w:spacing w:before="120" w:after="120"/>
        <w:ind w:left="810" w:hanging="360"/>
        <w:jc w:val="both"/>
        <w:rPr>
          <w:rFonts w:asciiTheme="majorHAnsi" w:eastAsia="Times New Roman" w:hAnsiTheme="majorHAnsi" w:cstheme="majorHAnsi"/>
          <w:szCs w:val="22"/>
          <w:lang w:val="en-GB"/>
        </w:rPr>
      </w:pPr>
      <w:r w:rsidRPr="00E520F5">
        <w:rPr>
          <w:rFonts w:asciiTheme="majorHAnsi" w:eastAsia="Times New Roman" w:hAnsiTheme="majorHAnsi" w:cstheme="majorHAnsi"/>
          <w:szCs w:val="22"/>
          <w:lang w:val="en-GB"/>
        </w:rPr>
        <w:t xml:space="preserve">Organizations awarded an Arts &amp; Culture Grant must submit a final report </w:t>
      </w:r>
      <w:r w:rsidR="00EE19C8">
        <w:rPr>
          <w:rFonts w:asciiTheme="majorHAnsi" w:eastAsia="Times New Roman" w:hAnsiTheme="majorHAnsi" w:cstheme="majorHAnsi"/>
          <w:szCs w:val="22"/>
          <w:lang w:val="en-GB"/>
        </w:rPr>
        <w:t>before</w:t>
      </w:r>
      <w:r w:rsidRPr="00E520F5">
        <w:rPr>
          <w:rFonts w:asciiTheme="majorHAnsi" w:eastAsia="Times New Roman" w:hAnsiTheme="majorHAnsi" w:cstheme="majorHAnsi"/>
          <w:szCs w:val="22"/>
          <w:lang w:val="en-GB"/>
        </w:rPr>
        <w:t xml:space="preserve"> </w:t>
      </w:r>
      <w:r w:rsidR="00EE19C8">
        <w:rPr>
          <w:rFonts w:asciiTheme="majorHAnsi" w:eastAsia="Times New Roman" w:hAnsiTheme="majorHAnsi" w:cstheme="majorHAnsi"/>
          <w:szCs w:val="22"/>
          <w:lang w:val="en-GB"/>
        </w:rPr>
        <w:t>January</w:t>
      </w:r>
      <w:r w:rsidRPr="00E520F5">
        <w:rPr>
          <w:rFonts w:asciiTheme="majorHAnsi" w:eastAsia="Times New Roman" w:hAnsiTheme="majorHAnsi" w:cstheme="majorHAnsi"/>
          <w:szCs w:val="22"/>
          <w:lang w:val="en-GB"/>
        </w:rPr>
        <w:t xml:space="preserve"> 31</w:t>
      </w:r>
      <w:r w:rsidR="00EE19C8">
        <w:rPr>
          <w:rFonts w:asciiTheme="majorHAnsi" w:eastAsia="Times New Roman" w:hAnsiTheme="majorHAnsi" w:cstheme="majorHAnsi"/>
          <w:szCs w:val="22"/>
          <w:lang w:val="en-GB"/>
        </w:rPr>
        <w:t>, 2019</w:t>
      </w:r>
      <w:r w:rsidRPr="00E520F5">
        <w:rPr>
          <w:rFonts w:asciiTheme="majorHAnsi" w:eastAsia="Times New Roman" w:hAnsiTheme="majorHAnsi" w:cstheme="majorHAnsi"/>
          <w:szCs w:val="22"/>
          <w:lang w:val="en-GB"/>
        </w:rPr>
        <w:t>. The report must include how the funds were used, how the community benefited, and a final budget with actual figures.</w:t>
      </w:r>
    </w:p>
    <w:p w:rsidR="00B8572E" w:rsidRPr="00E520F5" w:rsidRDefault="00B8572E" w:rsidP="00C61065">
      <w:pPr>
        <w:spacing w:before="120" w:after="120"/>
        <w:jc w:val="both"/>
        <w:rPr>
          <w:rFonts w:asciiTheme="majorHAnsi" w:hAnsiTheme="majorHAnsi" w:cstheme="majorHAnsi"/>
          <w:b/>
          <w:szCs w:val="22"/>
          <w:u w:val="single"/>
        </w:rPr>
      </w:pPr>
    </w:p>
    <w:p w:rsidR="00A02A2D" w:rsidRPr="00A864A6" w:rsidRDefault="00A02A2D" w:rsidP="00CE2829">
      <w:pPr>
        <w:jc w:val="center"/>
        <w:rPr>
          <w:rFonts w:asciiTheme="majorHAnsi" w:hAnsiTheme="majorHAnsi" w:cstheme="majorHAnsi"/>
          <w:b/>
          <w:sz w:val="28"/>
          <w:szCs w:val="28"/>
          <w:lang w:val="en-GB"/>
        </w:rPr>
      </w:pPr>
      <w:r>
        <w:rPr>
          <w:rFonts w:asciiTheme="majorHAnsi" w:hAnsiTheme="majorHAnsi" w:cstheme="majorHAnsi"/>
          <w:b/>
          <w:szCs w:val="22"/>
          <w:lang w:val="en-GB"/>
        </w:rPr>
        <w:br w:type="page"/>
      </w:r>
      <w:r w:rsidRPr="00A864A6">
        <w:rPr>
          <w:rFonts w:asciiTheme="majorHAnsi" w:hAnsiTheme="majorHAnsi" w:cstheme="majorHAnsi"/>
          <w:b/>
          <w:bCs/>
          <w:smallCaps/>
          <w:sz w:val="28"/>
          <w:szCs w:val="28"/>
        </w:rPr>
        <w:t>Arts &amp; Culture Disbursement Policy</w:t>
      </w:r>
    </w:p>
    <w:p w:rsidR="006076E6" w:rsidRPr="006076E6" w:rsidRDefault="006076E6" w:rsidP="006076E6">
      <w:pPr>
        <w:rPr>
          <w:sz w:val="2"/>
        </w:rPr>
      </w:pPr>
    </w:p>
    <w:p w:rsidR="00E70CCD" w:rsidRPr="00E520F5" w:rsidRDefault="00E70CCD" w:rsidP="00A87DC4">
      <w:pPr>
        <w:spacing w:before="120" w:after="120"/>
        <w:jc w:val="both"/>
        <w:rPr>
          <w:rFonts w:asciiTheme="majorHAnsi" w:hAnsiTheme="majorHAnsi" w:cstheme="majorHAnsi"/>
          <w:b/>
          <w:szCs w:val="22"/>
          <w:lang w:val="en-GB"/>
        </w:rPr>
      </w:pPr>
      <w:r w:rsidRPr="00E520F5">
        <w:rPr>
          <w:rFonts w:asciiTheme="majorHAnsi" w:hAnsiTheme="majorHAnsi" w:cstheme="majorHAnsi"/>
          <w:b/>
          <w:szCs w:val="22"/>
          <w:u w:val="single"/>
        </w:rPr>
        <w:t>General Eligibility Requirements</w:t>
      </w:r>
    </w:p>
    <w:p w:rsidR="00577F82" w:rsidRPr="00E520F5" w:rsidRDefault="00E70CCD" w:rsidP="00A87DC4">
      <w:pPr>
        <w:pStyle w:val="ListParagraph"/>
        <w:widowControl w:val="0"/>
        <w:numPr>
          <w:ilvl w:val="0"/>
          <w:numId w:val="10"/>
        </w:numPr>
        <w:tabs>
          <w:tab w:val="left" w:pos="820"/>
          <w:tab w:val="left" w:pos="821"/>
        </w:tabs>
        <w:autoSpaceDE w:val="0"/>
        <w:autoSpaceDN w:val="0"/>
        <w:ind w:left="821"/>
        <w:contextualSpacing w:val="0"/>
        <w:jc w:val="both"/>
        <w:rPr>
          <w:rFonts w:asciiTheme="majorHAnsi" w:hAnsiTheme="majorHAnsi" w:cstheme="majorHAnsi"/>
          <w:szCs w:val="22"/>
        </w:rPr>
      </w:pPr>
      <w:r w:rsidRPr="00E520F5">
        <w:rPr>
          <w:rFonts w:asciiTheme="majorHAnsi" w:hAnsiTheme="majorHAnsi" w:cstheme="majorHAnsi"/>
          <w:szCs w:val="22"/>
        </w:rPr>
        <w:t>Applicants must have programming in the arts as their primary mandate and purpose.</w:t>
      </w:r>
    </w:p>
    <w:p w:rsidR="00577F82" w:rsidRPr="00E520F5" w:rsidRDefault="00E70CCD" w:rsidP="00A87DC4">
      <w:pPr>
        <w:pStyle w:val="ListParagraph"/>
        <w:widowControl w:val="0"/>
        <w:numPr>
          <w:ilvl w:val="0"/>
          <w:numId w:val="10"/>
        </w:numPr>
        <w:tabs>
          <w:tab w:val="left" w:pos="820"/>
          <w:tab w:val="left" w:pos="821"/>
        </w:tabs>
        <w:autoSpaceDE w:val="0"/>
        <w:autoSpaceDN w:val="0"/>
        <w:ind w:left="821"/>
        <w:contextualSpacing w:val="0"/>
        <w:jc w:val="both"/>
        <w:rPr>
          <w:rFonts w:asciiTheme="majorHAnsi" w:hAnsiTheme="majorHAnsi" w:cstheme="majorHAnsi"/>
          <w:szCs w:val="22"/>
        </w:rPr>
      </w:pPr>
      <w:r w:rsidRPr="00E520F5">
        <w:rPr>
          <w:rFonts w:asciiTheme="majorHAnsi" w:hAnsiTheme="majorHAnsi" w:cstheme="majorHAnsi"/>
          <w:szCs w:val="22"/>
        </w:rPr>
        <w:t>Applicants must be non-profit societies, with a Board of Directors, and have been registered in British Columbia for at least six (6) months immediately preceding the application deadline.</w:t>
      </w:r>
    </w:p>
    <w:p w:rsidR="00577F82" w:rsidRPr="00E520F5" w:rsidRDefault="00577F82" w:rsidP="00A87DC4">
      <w:pPr>
        <w:pStyle w:val="ListParagraph"/>
        <w:widowControl w:val="0"/>
        <w:numPr>
          <w:ilvl w:val="0"/>
          <w:numId w:val="10"/>
        </w:numPr>
        <w:tabs>
          <w:tab w:val="left" w:pos="820"/>
          <w:tab w:val="left" w:pos="821"/>
        </w:tabs>
        <w:autoSpaceDE w:val="0"/>
        <w:autoSpaceDN w:val="0"/>
        <w:ind w:left="821"/>
        <w:contextualSpacing w:val="0"/>
        <w:jc w:val="both"/>
        <w:rPr>
          <w:rFonts w:asciiTheme="majorHAnsi" w:hAnsiTheme="majorHAnsi" w:cstheme="majorHAnsi"/>
          <w:szCs w:val="22"/>
        </w:rPr>
      </w:pPr>
      <w:r w:rsidRPr="00E520F5">
        <w:rPr>
          <w:rFonts w:asciiTheme="majorHAnsi" w:hAnsiTheme="majorHAnsi" w:cstheme="majorHAnsi"/>
          <w:szCs w:val="22"/>
        </w:rPr>
        <w:t>Applicants must have their administration and programming based within the CVRD geographic boundaries.</w:t>
      </w:r>
    </w:p>
    <w:p w:rsidR="00767AB2" w:rsidRPr="00E520F5" w:rsidRDefault="00E70CCD" w:rsidP="00A87DC4">
      <w:pPr>
        <w:pStyle w:val="ListParagraph"/>
        <w:widowControl w:val="0"/>
        <w:numPr>
          <w:ilvl w:val="0"/>
          <w:numId w:val="10"/>
        </w:numPr>
        <w:tabs>
          <w:tab w:val="left" w:pos="820"/>
          <w:tab w:val="left" w:pos="821"/>
        </w:tabs>
        <w:autoSpaceDE w:val="0"/>
        <w:autoSpaceDN w:val="0"/>
        <w:ind w:left="821"/>
        <w:contextualSpacing w:val="0"/>
        <w:jc w:val="both"/>
        <w:rPr>
          <w:rFonts w:asciiTheme="majorHAnsi" w:hAnsiTheme="majorHAnsi" w:cstheme="majorHAnsi"/>
          <w:szCs w:val="22"/>
        </w:rPr>
      </w:pPr>
      <w:r w:rsidRPr="00E520F5">
        <w:rPr>
          <w:rFonts w:asciiTheme="majorHAnsi" w:hAnsiTheme="majorHAnsi" w:cstheme="majorHAnsi"/>
          <w:szCs w:val="22"/>
        </w:rPr>
        <w:t>Applicants must provide financial statements and demonstrate a need for public funding.</w:t>
      </w:r>
    </w:p>
    <w:p w:rsidR="00DD7F91" w:rsidRPr="00E520F5" w:rsidRDefault="00DD7F91" w:rsidP="00A87DC4">
      <w:pPr>
        <w:pStyle w:val="ListParagraph"/>
        <w:jc w:val="both"/>
        <w:rPr>
          <w:rFonts w:asciiTheme="majorHAnsi" w:hAnsiTheme="majorHAnsi" w:cstheme="majorHAnsi"/>
          <w:szCs w:val="22"/>
          <w:u w:val="single"/>
        </w:rPr>
      </w:pPr>
    </w:p>
    <w:p w:rsidR="00E70CCD" w:rsidRPr="00E520F5" w:rsidRDefault="00DD7F91" w:rsidP="00A87DC4">
      <w:pPr>
        <w:spacing w:before="120" w:after="120"/>
        <w:jc w:val="both"/>
        <w:rPr>
          <w:rFonts w:asciiTheme="majorHAnsi" w:hAnsiTheme="majorHAnsi" w:cstheme="majorHAnsi"/>
          <w:b/>
          <w:szCs w:val="22"/>
          <w:u w:val="single"/>
        </w:rPr>
      </w:pPr>
      <w:r w:rsidRPr="00E520F5">
        <w:rPr>
          <w:rFonts w:asciiTheme="majorHAnsi" w:hAnsiTheme="majorHAnsi" w:cstheme="majorHAnsi"/>
          <w:b/>
          <w:szCs w:val="22"/>
          <w:u w:val="single"/>
        </w:rPr>
        <w:t>A</w:t>
      </w:r>
      <w:r w:rsidR="00E70CCD" w:rsidRPr="00E520F5">
        <w:rPr>
          <w:rFonts w:asciiTheme="majorHAnsi" w:hAnsiTheme="majorHAnsi" w:cstheme="majorHAnsi"/>
          <w:b/>
          <w:szCs w:val="22"/>
          <w:u w:val="single"/>
        </w:rPr>
        <w:t>ss</w:t>
      </w:r>
      <w:r w:rsidRPr="00E520F5">
        <w:rPr>
          <w:rFonts w:asciiTheme="majorHAnsi" w:hAnsiTheme="majorHAnsi" w:cstheme="majorHAnsi"/>
          <w:b/>
          <w:szCs w:val="22"/>
          <w:u w:val="single"/>
        </w:rPr>
        <w:t>e</w:t>
      </w:r>
      <w:r w:rsidR="00E70CCD" w:rsidRPr="00E520F5">
        <w:rPr>
          <w:rFonts w:asciiTheme="majorHAnsi" w:hAnsiTheme="majorHAnsi" w:cstheme="majorHAnsi"/>
          <w:b/>
          <w:szCs w:val="22"/>
          <w:u w:val="single"/>
        </w:rPr>
        <w:t>ssment Criteria</w:t>
      </w:r>
    </w:p>
    <w:p w:rsidR="00E70CCD" w:rsidRPr="00E520F5" w:rsidRDefault="00E70CCD" w:rsidP="00A87DC4">
      <w:pPr>
        <w:pStyle w:val="BodyText"/>
        <w:spacing w:line="283" w:lineRule="auto"/>
        <w:ind w:left="100" w:firstLine="0"/>
        <w:jc w:val="both"/>
        <w:rPr>
          <w:rFonts w:asciiTheme="majorHAnsi" w:hAnsiTheme="majorHAnsi" w:cstheme="majorHAnsi"/>
        </w:rPr>
      </w:pPr>
      <w:r w:rsidRPr="00E520F5">
        <w:rPr>
          <w:rFonts w:asciiTheme="majorHAnsi" w:hAnsiTheme="majorHAnsi" w:cstheme="majorHAnsi"/>
        </w:rPr>
        <w:t xml:space="preserve">The CVRD </w:t>
      </w:r>
      <w:r w:rsidR="00FA2C05" w:rsidRPr="00E520F5">
        <w:rPr>
          <w:rFonts w:asciiTheme="majorHAnsi" w:hAnsiTheme="majorHAnsi" w:cstheme="majorHAnsi"/>
        </w:rPr>
        <w:t>Arts &amp; Culture</w:t>
      </w:r>
      <w:r w:rsidRPr="00E520F5">
        <w:rPr>
          <w:rFonts w:asciiTheme="majorHAnsi" w:hAnsiTheme="majorHAnsi" w:cstheme="majorHAnsi"/>
        </w:rPr>
        <w:t xml:space="preserve"> Grant Committee will adjudicate all grant applications in the areas of artistic merit, administrative capacity, and community impact.</w:t>
      </w:r>
    </w:p>
    <w:p w:rsidR="00E70CCD" w:rsidRPr="00E520F5" w:rsidRDefault="00E70CCD" w:rsidP="00A87DC4">
      <w:pPr>
        <w:pStyle w:val="BodyText"/>
        <w:spacing w:before="1"/>
        <w:ind w:left="100" w:right="378" w:firstLine="0"/>
        <w:jc w:val="both"/>
        <w:rPr>
          <w:rFonts w:asciiTheme="majorHAnsi" w:hAnsiTheme="majorHAnsi" w:cstheme="majorHAnsi"/>
          <w:b/>
        </w:rPr>
      </w:pPr>
    </w:p>
    <w:p w:rsidR="00055821" w:rsidRPr="00E520F5" w:rsidRDefault="00055821" w:rsidP="00A87DC4">
      <w:pPr>
        <w:spacing w:before="120" w:after="120"/>
        <w:jc w:val="both"/>
        <w:rPr>
          <w:rFonts w:asciiTheme="majorHAnsi" w:hAnsiTheme="majorHAnsi" w:cstheme="majorHAnsi"/>
          <w:b/>
          <w:szCs w:val="22"/>
          <w:u w:val="single"/>
        </w:rPr>
      </w:pPr>
      <w:r w:rsidRPr="00E520F5">
        <w:rPr>
          <w:rFonts w:asciiTheme="majorHAnsi" w:hAnsiTheme="majorHAnsi" w:cstheme="majorHAnsi"/>
          <w:b/>
          <w:szCs w:val="22"/>
          <w:u w:val="single"/>
        </w:rPr>
        <w:t>Ineligible Organizations and Activities</w:t>
      </w:r>
    </w:p>
    <w:p w:rsidR="00E70CCD" w:rsidRPr="00E520F5" w:rsidRDefault="00E70CCD" w:rsidP="00A87DC4">
      <w:pPr>
        <w:pStyle w:val="ListParagraph"/>
        <w:widowControl w:val="0"/>
        <w:numPr>
          <w:ilvl w:val="0"/>
          <w:numId w:val="10"/>
        </w:numPr>
        <w:tabs>
          <w:tab w:val="left" w:pos="820"/>
          <w:tab w:val="left" w:pos="821"/>
        </w:tabs>
        <w:autoSpaceDE w:val="0"/>
        <w:autoSpaceDN w:val="0"/>
        <w:ind w:left="821"/>
        <w:contextualSpacing w:val="0"/>
        <w:jc w:val="both"/>
        <w:rPr>
          <w:rFonts w:asciiTheme="majorHAnsi" w:hAnsiTheme="majorHAnsi" w:cstheme="majorHAnsi"/>
          <w:szCs w:val="22"/>
        </w:rPr>
      </w:pPr>
      <w:r w:rsidRPr="00E520F5">
        <w:rPr>
          <w:rFonts w:asciiTheme="majorHAnsi" w:hAnsiTheme="majorHAnsi" w:cstheme="majorHAnsi"/>
          <w:szCs w:val="22"/>
        </w:rPr>
        <w:t>Service</w:t>
      </w:r>
      <w:r w:rsidRPr="00E520F5">
        <w:rPr>
          <w:rFonts w:asciiTheme="majorHAnsi" w:hAnsiTheme="majorHAnsi" w:cstheme="majorHAnsi"/>
          <w:spacing w:val="-1"/>
          <w:szCs w:val="22"/>
        </w:rPr>
        <w:t xml:space="preserve"> </w:t>
      </w:r>
      <w:r w:rsidRPr="00E520F5">
        <w:rPr>
          <w:rFonts w:asciiTheme="majorHAnsi" w:hAnsiTheme="majorHAnsi" w:cstheme="majorHAnsi"/>
          <w:szCs w:val="22"/>
        </w:rPr>
        <w:t>clubs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1"/>
        <w:ind w:left="821"/>
        <w:contextualSpacing w:val="0"/>
        <w:jc w:val="both"/>
        <w:rPr>
          <w:rFonts w:asciiTheme="majorHAnsi" w:hAnsiTheme="majorHAnsi" w:cstheme="majorHAnsi"/>
          <w:szCs w:val="22"/>
        </w:rPr>
      </w:pPr>
      <w:r w:rsidRPr="00E520F5">
        <w:rPr>
          <w:rFonts w:asciiTheme="majorHAnsi" w:hAnsiTheme="majorHAnsi" w:cstheme="majorHAnsi"/>
          <w:szCs w:val="22"/>
        </w:rPr>
        <w:t>Organizations whose primary mandate involves religious, sports, or educational</w:t>
      </w:r>
      <w:r w:rsidRPr="00E520F5">
        <w:rPr>
          <w:rFonts w:asciiTheme="majorHAnsi" w:hAnsiTheme="majorHAnsi" w:cstheme="majorHAnsi"/>
          <w:spacing w:val="-21"/>
          <w:szCs w:val="22"/>
        </w:rPr>
        <w:t xml:space="preserve"> </w:t>
      </w:r>
      <w:r w:rsidRPr="00E520F5">
        <w:rPr>
          <w:rFonts w:asciiTheme="majorHAnsi" w:hAnsiTheme="majorHAnsi" w:cstheme="majorHAnsi"/>
          <w:szCs w:val="22"/>
        </w:rPr>
        <w:t>activities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0"/>
        <w:ind w:left="821"/>
        <w:contextualSpacing w:val="0"/>
        <w:jc w:val="both"/>
        <w:rPr>
          <w:rFonts w:asciiTheme="majorHAnsi" w:hAnsiTheme="majorHAnsi" w:cstheme="majorHAnsi"/>
          <w:szCs w:val="22"/>
        </w:rPr>
      </w:pPr>
      <w:r w:rsidRPr="00E520F5">
        <w:rPr>
          <w:rFonts w:asciiTheme="majorHAnsi" w:hAnsiTheme="majorHAnsi" w:cstheme="majorHAnsi"/>
          <w:szCs w:val="22"/>
        </w:rPr>
        <w:t>Civic departments or branches (</w:t>
      </w:r>
      <w:r w:rsidR="000D5F42">
        <w:rPr>
          <w:rFonts w:asciiTheme="majorHAnsi" w:hAnsiTheme="majorHAnsi" w:cstheme="majorHAnsi"/>
          <w:szCs w:val="22"/>
        </w:rPr>
        <w:t xml:space="preserve">including </w:t>
      </w:r>
      <w:r w:rsidRPr="00E520F5">
        <w:rPr>
          <w:rFonts w:asciiTheme="majorHAnsi" w:hAnsiTheme="majorHAnsi" w:cstheme="majorHAnsi"/>
          <w:szCs w:val="22"/>
        </w:rPr>
        <w:t>libraries or community</w:t>
      </w:r>
      <w:r w:rsidRPr="00E520F5">
        <w:rPr>
          <w:rFonts w:asciiTheme="majorHAnsi" w:hAnsiTheme="majorHAnsi" w:cstheme="majorHAnsi"/>
          <w:spacing w:val="-7"/>
          <w:szCs w:val="22"/>
        </w:rPr>
        <w:t xml:space="preserve"> </w:t>
      </w:r>
      <w:r w:rsidRPr="00E520F5">
        <w:rPr>
          <w:rFonts w:asciiTheme="majorHAnsi" w:hAnsiTheme="majorHAnsi" w:cstheme="majorHAnsi"/>
          <w:szCs w:val="22"/>
        </w:rPr>
        <w:t>centres)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1"/>
        <w:ind w:left="821"/>
        <w:contextualSpacing w:val="0"/>
        <w:jc w:val="both"/>
        <w:rPr>
          <w:rFonts w:asciiTheme="majorHAnsi" w:hAnsiTheme="majorHAnsi" w:cstheme="majorHAnsi"/>
          <w:szCs w:val="22"/>
        </w:rPr>
      </w:pPr>
      <w:r w:rsidRPr="00E520F5">
        <w:rPr>
          <w:rFonts w:asciiTheme="majorHAnsi" w:hAnsiTheme="majorHAnsi" w:cstheme="majorHAnsi"/>
          <w:szCs w:val="22"/>
        </w:rPr>
        <w:t>Training and educational</w:t>
      </w:r>
      <w:r w:rsidRPr="00E520F5">
        <w:rPr>
          <w:rFonts w:asciiTheme="majorHAnsi" w:hAnsiTheme="majorHAnsi" w:cstheme="majorHAnsi"/>
          <w:spacing w:val="-2"/>
          <w:szCs w:val="22"/>
        </w:rPr>
        <w:t xml:space="preserve"> </w:t>
      </w:r>
      <w:r w:rsidRPr="00E520F5">
        <w:rPr>
          <w:rFonts w:asciiTheme="majorHAnsi" w:hAnsiTheme="majorHAnsi" w:cstheme="majorHAnsi"/>
          <w:szCs w:val="22"/>
        </w:rPr>
        <w:t>organizations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0"/>
        <w:ind w:left="821"/>
        <w:contextualSpacing w:val="0"/>
        <w:jc w:val="both"/>
        <w:rPr>
          <w:rFonts w:asciiTheme="majorHAnsi" w:hAnsiTheme="majorHAnsi" w:cstheme="majorHAnsi"/>
          <w:szCs w:val="22"/>
        </w:rPr>
      </w:pPr>
      <w:r w:rsidRPr="00E520F5">
        <w:rPr>
          <w:rFonts w:asciiTheme="majorHAnsi" w:hAnsiTheme="majorHAnsi" w:cstheme="majorHAnsi"/>
          <w:szCs w:val="22"/>
        </w:rPr>
        <w:t>Commercial</w:t>
      </w:r>
      <w:r w:rsidRPr="00E520F5">
        <w:rPr>
          <w:rFonts w:asciiTheme="majorHAnsi" w:hAnsiTheme="majorHAnsi" w:cstheme="majorHAnsi"/>
          <w:spacing w:val="-2"/>
          <w:szCs w:val="22"/>
        </w:rPr>
        <w:t xml:space="preserve"> </w:t>
      </w:r>
      <w:r w:rsidRPr="00E520F5">
        <w:rPr>
          <w:rFonts w:asciiTheme="majorHAnsi" w:hAnsiTheme="majorHAnsi" w:cstheme="majorHAnsi"/>
          <w:szCs w:val="22"/>
        </w:rPr>
        <w:t>recitals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0"/>
        <w:ind w:left="821"/>
        <w:contextualSpacing w:val="0"/>
        <w:jc w:val="both"/>
        <w:rPr>
          <w:rFonts w:asciiTheme="majorHAnsi" w:hAnsiTheme="majorHAnsi" w:cstheme="majorHAnsi"/>
          <w:szCs w:val="22"/>
        </w:rPr>
      </w:pPr>
      <w:r w:rsidRPr="00E520F5">
        <w:rPr>
          <w:rFonts w:asciiTheme="majorHAnsi" w:hAnsiTheme="majorHAnsi" w:cstheme="majorHAnsi"/>
          <w:szCs w:val="22"/>
        </w:rPr>
        <w:t>Capital</w:t>
      </w:r>
      <w:r w:rsidRPr="00E520F5">
        <w:rPr>
          <w:rFonts w:asciiTheme="majorHAnsi" w:hAnsiTheme="majorHAnsi" w:cstheme="majorHAnsi"/>
          <w:spacing w:val="-2"/>
          <w:szCs w:val="22"/>
        </w:rPr>
        <w:t xml:space="preserve"> </w:t>
      </w:r>
      <w:r w:rsidRPr="00E520F5">
        <w:rPr>
          <w:rFonts w:asciiTheme="majorHAnsi" w:hAnsiTheme="majorHAnsi" w:cstheme="majorHAnsi"/>
          <w:szCs w:val="22"/>
        </w:rPr>
        <w:t>projects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1"/>
        <w:ind w:left="821"/>
        <w:contextualSpacing w:val="0"/>
        <w:jc w:val="both"/>
        <w:rPr>
          <w:rFonts w:asciiTheme="majorHAnsi" w:hAnsiTheme="majorHAnsi" w:cstheme="majorHAnsi"/>
          <w:szCs w:val="22"/>
        </w:rPr>
      </w:pPr>
      <w:r w:rsidRPr="00E520F5">
        <w:rPr>
          <w:rFonts w:asciiTheme="majorHAnsi" w:hAnsiTheme="majorHAnsi" w:cstheme="majorHAnsi"/>
          <w:szCs w:val="22"/>
        </w:rPr>
        <w:t>Start-up</w:t>
      </w:r>
      <w:r w:rsidRPr="00E520F5">
        <w:rPr>
          <w:rFonts w:asciiTheme="majorHAnsi" w:hAnsiTheme="majorHAnsi" w:cstheme="majorHAnsi"/>
          <w:spacing w:val="-2"/>
          <w:szCs w:val="22"/>
        </w:rPr>
        <w:t xml:space="preserve"> </w:t>
      </w:r>
      <w:r w:rsidRPr="00E520F5">
        <w:rPr>
          <w:rFonts w:asciiTheme="majorHAnsi" w:hAnsiTheme="majorHAnsi" w:cstheme="majorHAnsi"/>
          <w:szCs w:val="22"/>
        </w:rPr>
        <w:t>costs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0"/>
        <w:ind w:left="821"/>
        <w:contextualSpacing w:val="0"/>
        <w:jc w:val="both"/>
        <w:rPr>
          <w:rFonts w:asciiTheme="majorHAnsi" w:hAnsiTheme="majorHAnsi" w:cstheme="majorHAnsi"/>
          <w:szCs w:val="22"/>
        </w:rPr>
      </w:pPr>
      <w:r w:rsidRPr="00E520F5">
        <w:rPr>
          <w:rFonts w:asciiTheme="majorHAnsi" w:hAnsiTheme="majorHAnsi" w:cstheme="majorHAnsi"/>
          <w:szCs w:val="22"/>
        </w:rPr>
        <w:t>Tourism promotion</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1"/>
        <w:ind w:left="821"/>
        <w:contextualSpacing w:val="0"/>
        <w:jc w:val="both"/>
        <w:rPr>
          <w:rFonts w:asciiTheme="majorHAnsi" w:hAnsiTheme="majorHAnsi" w:cstheme="majorHAnsi"/>
          <w:szCs w:val="22"/>
        </w:rPr>
      </w:pPr>
      <w:r w:rsidRPr="00E520F5">
        <w:rPr>
          <w:rFonts w:asciiTheme="majorHAnsi" w:hAnsiTheme="majorHAnsi" w:cstheme="majorHAnsi"/>
          <w:szCs w:val="22"/>
        </w:rPr>
        <w:t>Individual scholarships or bursaries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0"/>
        <w:ind w:left="821"/>
        <w:contextualSpacing w:val="0"/>
        <w:jc w:val="both"/>
        <w:rPr>
          <w:rFonts w:asciiTheme="majorHAnsi" w:hAnsiTheme="majorHAnsi" w:cstheme="majorHAnsi"/>
          <w:szCs w:val="22"/>
        </w:rPr>
      </w:pPr>
      <w:r w:rsidRPr="00E520F5">
        <w:rPr>
          <w:rFonts w:asciiTheme="majorHAnsi" w:hAnsiTheme="majorHAnsi" w:cstheme="majorHAnsi"/>
          <w:szCs w:val="22"/>
        </w:rPr>
        <w:t>Activities or events happening outside the CVRD boundaries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1"/>
        <w:contextualSpacing w:val="0"/>
        <w:jc w:val="both"/>
        <w:rPr>
          <w:rFonts w:asciiTheme="majorHAnsi" w:hAnsiTheme="majorHAnsi" w:cstheme="majorHAnsi"/>
          <w:szCs w:val="22"/>
        </w:rPr>
      </w:pPr>
      <w:r w:rsidRPr="00E520F5">
        <w:rPr>
          <w:rFonts w:asciiTheme="majorHAnsi" w:hAnsiTheme="majorHAnsi" w:cstheme="majorHAnsi"/>
          <w:szCs w:val="22"/>
        </w:rPr>
        <w:t>Fundraisers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1"/>
        <w:contextualSpacing w:val="0"/>
        <w:jc w:val="both"/>
        <w:rPr>
          <w:rFonts w:asciiTheme="majorHAnsi" w:hAnsiTheme="majorHAnsi" w:cstheme="majorHAnsi"/>
          <w:szCs w:val="22"/>
        </w:rPr>
      </w:pPr>
      <w:r w:rsidRPr="00E520F5">
        <w:rPr>
          <w:rFonts w:asciiTheme="majorHAnsi" w:hAnsiTheme="majorHAnsi" w:cstheme="majorHAnsi"/>
          <w:szCs w:val="22"/>
        </w:rPr>
        <w:t>Deficit</w:t>
      </w:r>
      <w:r w:rsidRPr="00E520F5">
        <w:rPr>
          <w:rFonts w:asciiTheme="majorHAnsi" w:hAnsiTheme="majorHAnsi" w:cstheme="majorHAnsi"/>
          <w:spacing w:val="-2"/>
          <w:szCs w:val="22"/>
        </w:rPr>
        <w:t xml:space="preserve"> </w:t>
      </w:r>
      <w:r w:rsidRPr="00E520F5">
        <w:rPr>
          <w:rFonts w:asciiTheme="majorHAnsi" w:hAnsiTheme="majorHAnsi" w:cstheme="majorHAnsi"/>
          <w:szCs w:val="22"/>
        </w:rPr>
        <w:t>reduction</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28"/>
        <w:contextualSpacing w:val="0"/>
        <w:jc w:val="both"/>
        <w:rPr>
          <w:rFonts w:asciiTheme="majorHAnsi" w:hAnsiTheme="majorHAnsi" w:cstheme="majorHAnsi"/>
          <w:szCs w:val="22"/>
        </w:rPr>
      </w:pPr>
      <w:r w:rsidRPr="00E520F5">
        <w:rPr>
          <w:rFonts w:asciiTheme="majorHAnsi" w:hAnsiTheme="majorHAnsi" w:cstheme="majorHAnsi"/>
          <w:szCs w:val="22"/>
        </w:rPr>
        <w:t>Activity that is not artistic or cultural</w:t>
      </w:r>
    </w:p>
    <w:p w:rsidR="00E70CCD" w:rsidRPr="00E520F5" w:rsidRDefault="00E70CCD" w:rsidP="00A87DC4">
      <w:pPr>
        <w:pStyle w:val="BodyText"/>
        <w:spacing w:before="6"/>
        <w:ind w:left="0" w:firstLine="0"/>
        <w:jc w:val="both"/>
        <w:rPr>
          <w:rFonts w:asciiTheme="majorHAnsi" w:hAnsiTheme="majorHAnsi" w:cstheme="majorHAnsi"/>
          <w:sz w:val="8"/>
        </w:rPr>
      </w:pPr>
    </w:p>
    <w:p w:rsidR="00DD7F91" w:rsidRPr="00E520F5" w:rsidRDefault="00E70CCD" w:rsidP="00A87DC4">
      <w:pPr>
        <w:pStyle w:val="BodyText"/>
        <w:ind w:left="100" w:firstLine="0"/>
        <w:jc w:val="both"/>
        <w:rPr>
          <w:rFonts w:asciiTheme="majorHAnsi" w:hAnsiTheme="majorHAnsi" w:cstheme="majorHAnsi"/>
        </w:rPr>
      </w:pPr>
      <w:r w:rsidRPr="00E520F5">
        <w:rPr>
          <w:rFonts w:asciiTheme="majorHAnsi" w:hAnsiTheme="majorHAnsi" w:cstheme="majorHAnsi"/>
        </w:rPr>
        <w:t xml:space="preserve">Individual artists are not eligible for the </w:t>
      </w:r>
      <w:r w:rsidR="00FA2C05" w:rsidRPr="00E520F5">
        <w:rPr>
          <w:rFonts w:asciiTheme="majorHAnsi" w:hAnsiTheme="majorHAnsi" w:cstheme="majorHAnsi"/>
        </w:rPr>
        <w:t>Arts &amp; Culture</w:t>
      </w:r>
      <w:r w:rsidRPr="00E520F5">
        <w:rPr>
          <w:rFonts w:asciiTheme="majorHAnsi" w:hAnsiTheme="majorHAnsi" w:cstheme="majorHAnsi"/>
        </w:rPr>
        <w:t xml:space="preserve"> </w:t>
      </w:r>
      <w:r w:rsidR="00C7159F" w:rsidRPr="00E520F5">
        <w:rPr>
          <w:rFonts w:asciiTheme="majorHAnsi" w:hAnsiTheme="majorHAnsi" w:cstheme="majorHAnsi"/>
        </w:rPr>
        <w:t>G</w:t>
      </w:r>
      <w:r w:rsidRPr="00E520F5">
        <w:rPr>
          <w:rFonts w:asciiTheme="majorHAnsi" w:hAnsiTheme="majorHAnsi" w:cstheme="majorHAnsi"/>
        </w:rPr>
        <w:t>rants however they may partner with an eligible non-profit arts organi</w:t>
      </w:r>
      <w:r w:rsidR="009B0B23" w:rsidRPr="00E520F5">
        <w:rPr>
          <w:rFonts w:asciiTheme="majorHAnsi" w:hAnsiTheme="majorHAnsi" w:cstheme="majorHAnsi"/>
        </w:rPr>
        <w:t>z</w:t>
      </w:r>
      <w:r w:rsidRPr="00E520F5">
        <w:rPr>
          <w:rFonts w:asciiTheme="majorHAnsi" w:hAnsiTheme="majorHAnsi" w:cstheme="majorHAnsi"/>
        </w:rPr>
        <w:t>ation.</w:t>
      </w:r>
    </w:p>
    <w:p w:rsidR="009B0B23" w:rsidRPr="00E520F5" w:rsidRDefault="009B0B23" w:rsidP="00A87DC4">
      <w:pPr>
        <w:pStyle w:val="BodyText"/>
        <w:spacing w:before="1"/>
        <w:ind w:left="100" w:right="378" w:firstLine="0"/>
        <w:jc w:val="both"/>
        <w:rPr>
          <w:rFonts w:asciiTheme="majorHAnsi" w:hAnsiTheme="majorHAnsi" w:cstheme="majorHAnsi"/>
        </w:rPr>
      </w:pPr>
    </w:p>
    <w:p w:rsidR="00E70CCD" w:rsidRPr="00E520F5" w:rsidRDefault="00E70CCD" w:rsidP="00A87DC4">
      <w:pPr>
        <w:pStyle w:val="BodyText"/>
        <w:ind w:left="100" w:right="378" w:firstLine="0"/>
        <w:jc w:val="both"/>
        <w:rPr>
          <w:rFonts w:asciiTheme="majorHAnsi" w:hAnsiTheme="majorHAnsi" w:cstheme="majorHAnsi"/>
        </w:rPr>
      </w:pPr>
      <w:r w:rsidRPr="00E520F5">
        <w:rPr>
          <w:rFonts w:asciiTheme="majorHAnsi" w:hAnsiTheme="majorHAnsi" w:cstheme="majorHAnsi"/>
          <w:b/>
          <w:u w:val="single"/>
        </w:rPr>
        <w:t>Conditions of Assistance</w:t>
      </w:r>
    </w:p>
    <w:p w:rsidR="00E70CCD" w:rsidRPr="00E520F5" w:rsidRDefault="00E70CCD" w:rsidP="00A87DC4">
      <w:pPr>
        <w:pStyle w:val="ListParagraph"/>
        <w:widowControl w:val="0"/>
        <w:numPr>
          <w:ilvl w:val="0"/>
          <w:numId w:val="10"/>
        </w:numPr>
        <w:tabs>
          <w:tab w:val="left" w:pos="820"/>
          <w:tab w:val="left" w:pos="821"/>
        </w:tabs>
        <w:autoSpaceDE w:val="0"/>
        <w:autoSpaceDN w:val="0"/>
        <w:contextualSpacing w:val="0"/>
        <w:jc w:val="both"/>
        <w:rPr>
          <w:rFonts w:asciiTheme="majorHAnsi" w:hAnsiTheme="majorHAnsi" w:cstheme="majorHAnsi"/>
          <w:szCs w:val="22"/>
        </w:rPr>
      </w:pPr>
      <w:r w:rsidRPr="00E520F5">
        <w:rPr>
          <w:rFonts w:asciiTheme="majorHAnsi" w:hAnsiTheme="majorHAnsi" w:cstheme="majorHAnsi"/>
          <w:szCs w:val="22"/>
        </w:rPr>
        <w:t>Grants may be used for operating</w:t>
      </w:r>
      <w:r w:rsidRPr="00E520F5">
        <w:rPr>
          <w:rFonts w:asciiTheme="majorHAnsi" w:hAnsiTheme="majorHAnsi" w:cstheme="majorHAnsi"/>
          <w:spacing w:val="-8"/>
          <w:szCs w:val="22"/>
        </w:rPr>
        <w:t xml:space="preserve"> </w:t>
      </w:r>
      <w:r w:rsidRPr="00E520F5">
        <w:rPr>
          <w:rFonts w:asciiTheme="majorHAnsi" w:hAnsiTheme="majorHAnsi" w:cstheme="majorHAnsi"/>
          <w:szCs w:val="22"/>
        </w:rPr>
        <w:t>assistance</w:t>
      </w:r>
      <w:r w:rsidR="008B082D" w:rsidRPr="00E520F5">
        <w:rPr>
          <w:rFonts w:asciiTheme="majorHAnsi" w:hAnsiTheme="majorHAnsi" w:cstheme="majorHAnsi"/>
          <w:szCs w:val="22"/>
        </w:rPr>
        <w:t xml:space="preserve"> or special projects</w:t>
      </w:r>
      <w:r w:rsidRPr="00E520F5">
        <w:rPr>
          <w:rFonts w:asciiTheme="majorHAnsi" w:hAnsiTheme="majorHAnsi" w:cstheme="majorHAnsi"/>
          <w:szCs w:val="22"/>
        </w:rPr>
        <w:t>.</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1"/>
        <w:contextualSpacing w:val="0"/>
        <w:jc w:val="both"/>
        <w:rPr>
          <w:rFonts w:asciiTheme="majorHAnsi" w:hAnsiTheme="majorHAnsi" w:cstheme="majorHAnsi"/>
          <w:szCs w:val="22"/>
        </w:rPr>
      </w:pPr>
      <w:r w:rsidRPr="00E520F5">
        <w:rPr>
          <w:rFonts w:asciiTheme="majorHAnsi" w:hAnsiTheme="majorHAnsi" w:cstheme="majorHAnsi"/>
          <w:szCs w:val="22"/>
        </w:rPr>
        <w:t>Grants may not be used to reduce</w:t>
      </w:r>
      <w:r w:rsidRPr="00E520F5">
        <w:rPr>
          <w:rFonts w:asciiTheme="majorHAnsi" w:hAnsiTheme="majorHAnsi" w:cstheme="majorHAnsi"/>
          <w:spacing w:val="-10"/>
          <w:szCs w:val="22"/>
        </w:rPr>
        <w:t xml:space="preserve"> </w:t>
      </w:r>
      <w:r w:rsidRPr="00E520F5">
        <w:rPr>
          <w:rFonts w:asciiTheme="majorHAnsi" w:hAnsiTheme="majorHAnsi" w:cstheme="majorHAnsi"/>
          <w:szCs w:val="22"/>
        </w:rPr>
        <w:t>deficits.</w:t>
      </w:r>
    </w:p>
    <w:p w:rsidR="00E70CCD" w:rsidRPr="00E520F5" w:rsidRDefault="00E70CCD" w:rsidP="00A87DC4">
      <w:pPr>
        <w:pStyle w:val="ListParagraph"/>
        <w:widowControl w:val="0"/>
        <w:numPr>
          <w:ilvl w:val="0"/>
          <w:numId w:val="10"/>
        </w:numPr>
        <w:tabs>
          <w:tab w:val="left" w:pos="820"/>
          <w:tab w:val="left" w:pos="821"/>
        </w:tabs>
        <w:autoSpaceDE w:val="0"/>
        <w:autoSpaceDN w:val="0"/>
        <w:spacing w:before="30"/>
        <w:contextualSpacing w:val="0"/>
        <w:jc w:val="both"/>
        <w:rPr>
          <w:rFonts w:asciiTheme="majorHAnsi" w:hAnsiTheme="majorHAnsi" w:cstheme="majorHAnsi"/>
          <w:szCs w:val="22"/>
        </w:rPr>
      </w:pPr>
      <w:r w:rsidRPr="00E520F5">
        <w:rPr>
          <w:rFonts w:asciiTheme="majorHAnsi" w:hAnsiTheme="majorHAnsi" w:cstheme="majorHAnsi"/>
          <w:szCs w:val="22"/>
        </w:rPr>
        <w:t>Grant funds must apply to the proposed p</w:t>
      </w:r>
      <w:r w:rsidR="008B082D" w:rsidRPr="00E520F5">
        <w:rPr>
          <w:rFonts w:asciiTheme="majorHAnsi" w:hAnsiTheme="majorHAnsi" w:cstheme="majorHAnsi"/>
          <w:szCs w:val="22"/>
        </w:rPr>
        <w:t>urpose</w:t>
      </w:r>
      <w:r w:rsidRPr="00E520F5">
        <w:rPr>
          <w:rFonts w:asciiTheme="majorHAnsi" w:hAnsiTheme="majorHAnsi" w:cstheme="majorHAnsi"/>
          <w:szCs w:val="22"/>
        </w:rPr>
        <w:t xml:space="preserve"> only and may not be used for completed projects.</w:t>
      </w:r>
    </w:p>
    <w:p w:rsidR="00767AB2" w:rsidRPr="00E520F5" w:rsidRDefault="00E70CCD" w:rsidP="00A87DC4">
      <w:pPr>
        <w:pStyle w:val="ListParagraph"/>
        <w:widowControl w:val="0"/>
        <w:numPr>
          <w:ilvl w:val="0"/>
          <w:numId w:val="10"/>
        </w:numPr>
        <w:tabs>
          <w:tab w:val="left" w:pos="820"/>
          <w:tab w:val="left" w:pos="821"/>
        </w:tabs>
        <w:autoSpaceDE w:val="0"/>
        <w:autoSpaceDN w:val="0"/>
        <w:contextualSpacing w:val="0"/>
        <w:jc w:val="both"/>
        <w:rPr>
          <w:rFonts w:asciiTheme="majorHAnsi" w:hAnsiTheme="majorHAnsi" w:cstheme="majorHAnsi"/>
          <w:szCs w:val="22"/>
        </w:rPr>
      </w:pPr>
      <w:r w:rsidRPr="00E520F5">
        <w:rPr>
          <w:rFonts w:asciiTheme="majorHAnsi" w:hAnsiTheme="majorHAnsi" w:cstheme="majorHAnsi"/>
          <w:szCs w:val="22"/>
        </w:rPr>
        <w:t>If the funds are not used for the activities for which they were received, they must</w:t>
      </w:r>
      <w:r w:rsidRPr="00E520F5">
        <w:rPr>
          <w:rFonts w:asciiTheme="majorHAnsi" w:hAnsiTheme="majorHAnsi" w:cstheme="majorHAnsi"/>
          <w:spacing w:val="-25"/>
          <w:szCs w:val="22"/>
        </w:rPr>
        <w:t xml:space="preserve"> </w:t>
      </w:r>
      <w:r w:rsidR="003C7DE2">
        <w:rPr>
          <w:rFonts w:asciiTheme="majorHAnsi" w:hAnsiTheme="majorHAnsi" w:cstheme="majorHAnsi"/>
          <w:szCs w:val="22"/>
        </w:rPr>
        <w:t>be repaid in full.</w:t>
      </w:r>
    </w:p>
    <w:p w:rsidR="00E70CCD" w:rsidRPr="00E520F5" w:rsidRDefault="00767AB2" w:rsidP="00A87DC4">
      <w:pPr>
        <w:pStyle w:val="ListParagraph"/>
        <w:widowControl w:val="0"/>
        <w:numPr>
          <w:ilvl w:val="0"/>
          <w:numId w:val="10"/>
        </w:numPr>
        <w:tabs>
          <w:tab w:val="left" w:pos="820"/>
          <w:tab w:val="left" w:pos="821"/>
        </w:tabs>
        <w:autoSpaceDE w:val="0"/>
        <w:autoSpaceDN w:val="0"/>
        <w:contextualSpacing w:val="0"/>
        <w:jc w:val="both"/>
        <w:rPr>
          <w:rFonts w:asciiTheme="majorHAnsi" w:hAnsiTheme="majorHAnsi" w:cstheme="majorHAnsi"/>
          <w:szCs w:val="22"/>
        </w:rPr>
      </w:pPr>
      <w:r w:rsidRPr="00E520F5">
        <w:rPr>
          <w:rFonts w:asciiTheme="majorHAnsi" w:hAnsiTheme="majorHAnsi" w:cstheme="majorHAnsi"/>
          <w:szCs w:val="22"/>
        </w:rPr>
        <w:t>A</w:t>
      </w:r>
      <w:r w:rsidR="00E70CCD" w:rsidRPr="00E520F5">
        <w:rPr>
          <w:rFonts w:asciiTheme="majorHAnsi" w:hAnsiTheme="majorHAnsi" w:cstheme="majorHAnsi"/>
          <w:szCs w:val="22"/>
        </w:rPr>
        <w:t>ny unused portion</w:t>
      </w:r>
      <w:r w:rsidRPr="00E520F5">
        <w:rPr>
          <w:rFonts w:asciiTheme="majorHAnsi" w:hAnsiTheme="majorHAnsi" w:cstheme="majorHAnsi"/>
          <w:szCs w:val="22"/>
        </w:rPr>
        <w:t xml:space="preserve"> of the grant</w:t>
      </w:r>
      <w:r w:rsidR="00E70CCD" w:rsidRPr="00E520F5">
        <w:rPr>
          <w:rFonts w:asciiTheme="majorHAnsi" w:hAnsiTheme="majorHAnsi" w:cstheme="majorHAnsi"/>
          <w:szCs w:val="22"/>
        </w:rPr>
        <w:t xml:space="preserve"> must be repaid to the</w:t>
      </w:r>
      <w:r w:rsidR="00E70CCD" w:rsidRPr="00E520F5">
        <w:rPr>
          <w:rFonts w:asciiTheme="majorHAnsi" w:hAnsiTheme="majorHAnsi" w:cstheme="majorHAnsi"/>
          <w:spacing w:val="-15"/>
          <w:szCs w:val="22"/>
        </w:rPr>
        <w:t xml:space="preserve"> </w:t>
      </w:r>
      <w:r w:rsidR="00E70CCD" w:rsidRPr="00E520F5">
        <w:rPr>
          <w:rFonts w:asciiTheme="majorHAnsi" w:hAnsiTheme="majorHAnsi" w:cstheme="majorHAnsi"/>
          <w:szCs w:val="22"/>
        </w:rPr>
        <w:t>CVRD.</w:t>
      </w:r>
    </w:p>
    <w:p w:rsidR="00E70CCD" w:rsidRPr="00E520F5" w:rsidRDefault="00E70CCD" w:rsidP="00A87DC4">
      <w:pPr>
        <w:pStyle w:val="ListParagraph"/>
        <w:widowControl w:val="0"/>
        <w:numPr>
          <w:ilvl w:val="0"/>
          <w:numId w:val="10"/>
        </w:numPr>
        <w:tabs>
          <w:tab w:val="left" w:pos="820"/>
          <w:tab w:val="left" w:pos="821"/>
        </w:tabs>
        <w:autoSpaceDE w:val="0"/>
        <w:autoSpaceDN w:val="0"/>
        <w:contextualSpacing w:val="0"/>
        <w:jc w:val="both"/>
        <w:rPr>
          <w:rFonts w:asciiTheme="majorHAnsi" w:hAnsiTheme="majorHAnsi" w:cstheme="majorHAnsi"/>
          <w:szCs w:val="22"/>
        </w:rPr>
      </w:pPr>
      <w:r w:rsidRPr="00E520F5">
        <w:rPr>
          <w:rFonts w:asciiTheme="majorHAnsi" w:hAnsiTheme="majorHAnsi" w:cstheme="majorHAnsi"/>
          <w:szCs w:val="22"/>
        </w:rPr>
        <w:t xml:space="preserve">Organizations who receive a grant must submit a final report. If they do not submit a final report, the organization will be ineligible to receive future </w:t>
      </w:r>
      <w:r w:rsidR="009B0B23" w:rsidRPr="00E520F5">
        <w:rPr>
          <w:rFonts w:asciiTheme="majorHAnsi" w:hAnsiTheme="majorHAnsi" w:cstheme="majorHAnsi"/>
          <w:szCs w:val="22"/>
        </w:rPr>
        <w:t>Arts &amp; C</w:t>
      </w:r>
      <w:r w:rsidR="00FA2C05" w:rsidRPr="00E520F5">
        <w:rPr>
          <w:rFonts w:asciiTheme="majorHAnsi" w:hAnsiTheme="majorHAnsi" w:cstheme="majorHAnsi"/>
          <w:szCs w:val="22"/>
        </w:rPr>
        <w:t>ulture</w:t>
      </w:r>
      <w:r w:rsidRPr="00E520F5">
        <w:rPr>
          <w:rFonts w:asciiTheme="majorHAnsi" w:hAnsiTheme="majorHAnsi" w:cstheme="majorHAnsi"/>
          <w:szCs w:val="22"/>
        </w:rPr>
        <w:t xml:space="preserve"> </w:t>
      </w:r>
      <w:r w:rsidR="009B0B23" w:rsidRPr="00E520F5">
        <w:rPr>
          <w:rFonts w:asciiTheme="majorHAnsi" w:hAnsiTheme="majorHAnsi" w:cstheme="majorHAnsi"/>
          <w:szCs w:val="22"/>
        </w:rPr>
        <w:t>G</w:t>
      </w:r>
      <w:r w:rsidRPr="00E520F5">
        <w:rPr>
          <w:rFonts w:asciiTheme="majorHAnsi" w:hAnsiTheme="majorHAnsi" w:cstheme="majorHAnsi"/>
          <w:szCs w:val="22"/>
        </w:rPr>
        <w:t>rants.</w:t>
      </w:r>
    </w:p>
    <w:p w:rsidR="00A02A2D" w:rsidRDefault="00A02A2D" w:rsidP="00A02A2D">
      <w:pPr>
        <w:pStyle w:val="Heading1"/>
        <w:tabs>
          <w:tab w:val="left" w:pos="450"/>
        </w:tabs>
        <w:spacing w:before="92"/>
        <w:ind w:left="450" w:right="220" w:hanging="450"/>
        <w:jc w:val="center"/>
        <w:rPr>
          <w:rFonts w:ascii="Arial" w:hAnsi="Arial" w:cs="Arial"/>
          <w:color w:val="auto"/>
          <w:sz w:val="22"/>
          <w:szCs w:val="22"/>
          <w:u w:val="single"/>
        </w:rPr>
      </w:pPr>
      <w:r w:rsidRPr="00A02A2D">
        <w:rPr>
          <w:rFonts w:eastAsiaTheme="minorHAnsi" w:cstheme="majorHAnsi"/>
          <w:bCs w:val="0"/>
          <w:smallCaps/>
          <w:color w:val="auto"/>
        </w:rPr>
        <w:t>CVRD Arts &amp; Culture Grant Application</w:t>
      </w:r>
    </w:p>
    <w:p w:rsidR="00C61065" w:rsidRPr="00E520F5" w:rsidRDefault="00C61065" w:rsidP="00A87DC4">
      <w:pPr>
        <w:pStyle w:val="Heading1"/>
        <w:tabs>
          <w:tab w:val="left" w:pos="450"/>
        </w:tabs>
        <w:spacing w:before="92"/>
        <w:ind w:left="450" w:right="220" w:hanging="450"/>
        <w:jc w:val="both"/>
        <w:rPr>
          <w:rFonts w:ascii="Arial" w:hAnsi="Arial" w:cs="Arial"/>
          <w:color w:val="auto"/>
          <w:sz w:val="22"/>
          <w:szCs w:val="22"/>
          <w:u w:val="single"/>
        </w:rPr>
      </w:pPr>
      <w:r w:rsidRPr="00E520F5">
        <w:rPr>
          <w:rFonts w:ascii="Arial" w:hAnsi="Arial" w:cs="Arial"/>
          <w:color w:val="auto"/>
          <w:sz w:val="22"/>
          <w:szCs w:val="22"/>
          <w:u w:val="single"/>
        </w:rPr>
        <w:t>Part A</w:t>
      </w:r>
    </w:p>
    <w:p w:rsidR="00C61065" w:rsidRPr="00E520F5" w:rsidRDefault="00C61065" w:rsidP="00A87DC4">
      <w:pPr>
        <w:pStyle w:val="BodyText"/>
        <w:tabs>
          <w:tab w:val="left" w:pos="0"/>
          <w:tab w:val="left" w:pos="5040"/>
          <w:tab w:val="left" w:pos="9180"/>
        </w:tabs>
        <w:spacing w:before="111" w:line="355" w:lineRule="auto"/>
        <w:jc w:val="both"/>
      </w:pPr>
      <w:r w:rsidRPr="00E520F5">
        <w:t>Organization Name:</w:t>
      </w:r>
      <w:r w:rsidRPr="00E520F5">
        <w:rPr>
          <w:u w:val="single"/>
        </w:rPr>
        <w:tab/>
      </w:r>
      <w:r w:rsidRPr="00E520F5">
        <w:rPr>
          <w:u w:val="single"/>
        </w:rPr>
        <w:tab/>
      </w:r>
    </w:p>
    <w:p w:rsidR="00C61065" w:rsidRPr="00E520F5" w:rsidRDefault="00C61065" w:rsidP="00A87DC4">
      <w:pPr>
        <w:pStyle w:val="BodyText"/>
        <w:tabs>
          <w:tab w:val="left" w:pos="0"/>
          <w:tab w:val="left" w:pos="5040"/>
          <w:tab w:val="left" w:pos="9180"/>
        </w:tabs>
        <w:spacing w:before="111" w:line="355" w:lineRule="auto"/>
        <w:jc w:val="both"/>
      </w:pPr>
      <w:r w:rsidRPr="00E520F5">
        <w:t xml:space="preserve">Address: </w:t>
      </w:r>
      <w:r w:rsidRPr="00E520F5">
        <w:rPr>
          <w:u w:val="single"/>
        </w:rPr>
        <w:tab/>
      </w:r>
      <w:r w:rsidRPr="00E520F5">
        <w:rPr>
          <w:u w:val="single"/>
        </w:rPr>
        <w:tab/>
      </w:r>
    </w:p>
    <w:p w:rsidR="00C61065" w:rsidRPr="00E520F5" w:rsidRDefault="00C61065" w:rsidP="00A87DC4">
      <w:pPr>
        <w:pStyle w:val="BodyText"/>
        <w:tabs>
          <w:tab w:val="left" w:pos="0"/>
          <w:tab w:val="left" w:pos="5040"/>
          <w:tab w:val="left" w:pos="9180"/>
        </w:tabs>
        <w:spacing w:before="111" w:line="355" w:lineRule="auto"/>
        <w:jc w:val="both"/>
      </w:pPr>
      <w:r w:rsidRPr="00E520F5">
        <w:t xml:space="preserve">Telephone: </w:t>
      </w:r>
      <w:r w:rsidRPr="00E520F5">
        <w:rPr>
          <w:u w:val="single"/>
        </w:rPr>
        <w:tab/>
        <w:t xml:space="preserve"> </w:t>
      </w:r>
      <w:r w:rsidRPr="00E520F5">
        <w:t>Website:</w:t>
      </w:r>
      <w:r w:rsidRPr="00E520F5">
        <w:rPr>
          <w:u w:val="single"/>
        </w:rPr>
        <w:tab/>
      </w:r>
    </w:p>
    <w:p w:rsidR="00C61065" w:rsidRPr="00E520F5" w:rsidRDefault="00C61065" w:rsidP="00A87DC4">
      <w:pPr>
        <w:pStyle w:val="BodyText"/>
        <w:tabs>
          <w:tab w:val="left" w:pos="0"/>
          <w:tab w:val="left" w:pos="5040"/>
          <w:tab w:val="left" w:pos="9180"/>
        </w:tabs>
        <w:spacing w:before="111" w:line="355" w:lineRule="auto"/>
        <w:jc w:val="both"/>
      </w:pPr>
      <w:r w:rsidRPr="00E520F5">
        <w:t>Application Contact</w:t>
      </w:r>
      <w:r w:rsidR="009B6A59">
        <w:t>:</w:t>
      </w:r>
      <w:r w:rsidRPr="00E520F5">
        <w:rPr>
          <w:u w:val="single"/>
        </w:rPr>
        <w:tab/>
      </w:r>
      <w:r w:rsidRPr="00E520F5">
        <w:rPr>
          <w:u w:val="single"/>
        </w:rPr>
        <w:tab/>
      </w:r>
    </w:p>
    <w:p w:rsidR="00C61065" w:rsidRPr="00E520F5" w:rsidRDefault="00C61065" w:rsidP="00A87DC4">
      <w:pPr>
        <w:pStyle w:val="BodyText"/>
        <w:tabs>
          <w:tab w:val="left" w:pos="0"/>
          <w:tab w:val="left" w:pos="5040"/>
          <w:tab w:val="left" w:pos="9180"/>
        </w:tabs>
        <w:spacing w:before="111" w:line="355" w:lineRule="auto"/>
        <w:jc w:val="both"/>
      </w:pPr>
      <w:r w:rsidRPr="00E520F5">
        <w:t>Position</w:t>
      </w:r>
      <w:r w:rsidR="003C7DE2">
        <w:t xml:space="preserve"> Title</w:t>
      </w:r>
      <w:r w:rsidRPr="00E520F5">
        <w:t>:</w:t>
      </w:r>
      <w:r w:rsidRPr="00E520F5">
        <w:rPr>
          <w:u w:val="single"/>
        </w:rPr>
        <w:tab/>
      </w:r>
      <w:r w:rsidRPr="00E520F5">
        <w:rPr>
          <w:u w:val="single"/>
        </w:rPr>
        <w:tab/>
      </w:r>
    </w:p>
    <w:p w:rsidR="00C61065" w:rsidRPr="00E520F5" w:rsidRDefault="00C61065" w:rsidP="00A87DC4">
      <w:pPr>
        <w:pStyle w:val="BodyText"/>
        <w:tabs>
          <w:tab w:val="left" w:pos="0"/>
          <w:tab w:val="left" w:pos="5040"/>
          <w:tab w:val="left" w:pos="9180"/>
        </w:tabs>
        <w:spacing w:before="111" w:line="355" w:lineRule="auto"/>
        <w:jc w:val="both"/>
      </w:pPr>
      <w:r w:rsidRPr="00E520F5">
        <w:t xml:space="preserve">Telephone: </w:t>
      </w:r>
      <w:r w:rsidRPr="00E520F5">
        <w:rPr>
          <w:u w:val="single"/>
        </w:rPr>
        <w:tab/>
        <w:t xml:space="preserve"> </w:t>
      </w:r>
      <w:r w:rsidRPr="00E520F5">
        <w:t xml:space="preserve">Email: </w:t>
      </w:r>
      <w:r w:rsidRPr="00E520F5">
        <w:rPr>
          <w:u w:val="single"/>
        </w:rPr>
        <w:tab/>
      </w:r>
    </w:p>
    <w:p w:rsidR="00C61065" w:rsidRPr="00E520F5" w:rsidRDefault="00055821" w:rsidP="00A87DC4">
      <w:pPr>
        <w:pStyle w:val="BodyText"/>
        <w:tabs>
          <w:tab w:val="left" w:pos="0"/>
          <w:tab w:val="left" w:pos="5040"/>
          <w:tab w:val="left" w:pos="9180"/>
        </w:tabs>
        <w:spacing w:before="111" w:line="355" w:lineRule="auto"/>
        <w:jc w:val="both"/>
      </w:pPr>
      <w:r w:rsidRPr="00E520F5">
        <w:t>Date of A</w:t>
      </w:r>
      <w:r w:rsidR="00C61065" w:rsidRPr="00E520F5">
        <w:t xml:space="preserve">pplication: </w:t>
      </w:r>
      <w:r w:rsidR="00C61065" w:rsidRPr="00E520F5">
        <w:rPr>
          <w:u w:val="single"/>
        </w:rPr>
        <w:tab/>
      </w:r>
      <w:r w:rsidR="00C61065" w:rsidRPr="00E520F5">
        <w:rPr>
          <w:u w:val="single"/>
        </w:rPr>
        <w:tab/>
      </w:r>
    </w:p>
    <w:p w:rsidR="00C61065" w:rsidRPr="00E520F5" w:rsidRDefault="00055821" w:rsidP="00A87DC4">
      <w:pPr>
        <w:pStyle w:val="BodyText"/>
        <w:tabs>
          <w:tab w:val="left" w:pos="0"/>
          <w:tab w:val="left" w:pos="5040"/>
          <w:tab w:val="left" w:pos="9180"/>
        </w:tabs>
        <w:spacing w:before="111" w:line="355" w:lineRule="auto"/>
        <w:jc w:val="both"/>
      </w:pPr>
      <w:r w:rsidRPr="00E520F5">
        <w:t xml:space="preserve">Total </w:t>
      </w:r>
      <w:r w:rsidR="00C61065" w:rsidRPr="00E520F5">
        <w:t xml:space="preserve">Grant </w:t>
      </w:r>
      <w:r w:rsidRPr="00E520F5">
        <w:t>Funds Request</w:t>
      </w:r>
      <w:r w:rsidR="009B6A59">
        <w:t>ed</w:t>
      </w:r>
      <w:r w:rsidR="00C61065" w:rsidRPr="00E520F5">
        <w:t xml:space="preserve">: </w:t>
      </w:r>
      <w:r w:rsidR="00C61065" w:rsidRPr="00E520F5">
        <w:rPr>
          <w:u w:val="single"/>
        </w:rPr>
        <w:tab/>
      </w:r>
      <w:r w:rsidR="00C61065" w:rsidRPr="00E520F5">
        <w:rPr>
          <w:u w:val="single"/>
        </w:rPr>
        <w:tab/>
      </w:r>
    </w:p>
    <w:p w:rsidR="00C61065" w:rsidRPr="00E520F5" w:rsidRDefault="00055821" w:rsidP="00A87DC4">
      <w:pPr>
        <w:pStyle w:val="BodyText"/>
        <w:tabs>
          <w:tab w:val="left" w:pos="0"/>
          <w:tab w:val="left" w:pos="5040"/>
          <w:tab w:val="left" w:pos="9180"/>
        </w:tabs>
        <w:spacing w:before="111" w:line="355" w:lineRule="auto"/>
        <w:jc w:val="both"/>
      </w:pPr>
      <w:r w:rsidRPr="00E520F5">
        <w:t>Fiscal Year End Dat</w:t>
      </w:r>
      <w:r w:rsidR="00C61065" w:rsidRPr="00E520F5">
        <w:t>e:</w:t>
      </w:r>
      <w:r w:rsidR="00C61065" w:rsidRPr="00E520F5">
        <w:rPr>
          <w:u w:val="single"/>
        </w:rPr>
        <w:tab/>
      </w:r>
      <w:r w:rsidR="00C61065" w:rsidRPr="00E520F5">
        <w:rPr>
          <w:u w:val="single"/>
        </w:rPr>
        <w:tab/>
      </w:r>
    </w:p>
    <w:p w:rsidR="00C61065" w:rsidRPr="00E520F5" w:rsidRDefault="00C61065" w:rsidP="00A87DC4">
      <w:pPr>
        <w:widowControl w:val="0"/>
        <w:tabs>
          <w:tab w:val="left" w:pos="297"/>
          <w:tab w:val="left" w:pos="2187"/>
        </w:tabs>
        <w:spacing w:before="120" w:after="120"/>
        <w:jc w:val="both"/>
        <w:rPr>
          <w:rFonts w:asciiTheme="majorHAnsi" w:eastAsia="Times New Roman" w:hAnsiTheme="majorHAnsi" w:cstheme="majorHAnsi"/>
          <w:szCs w:val="22"/>
          <w:lang w:val="en-GB"/>
        </w:rPr>
      </w:pPr>
      <w:r w:rsidRPr="00E520F5">
        <w:rPr>
          <w:noProof/>
          <w:szCs w:val="22"/>
          <w:lang w:val="en-CA" w:eastAsia="en-CA"/>
        </w:rPr>
        <mc:AlternateContent>
          <mc:Choice Requires="wps">
            <w:drawing>
              <wp:anchor distT="0" distB="0" distL="114300" distR="114300" simplePos="0" relativeHeight="251662336" behindDoc="0" locked="0" layoutInCell="1" allowOverlap="1" wp14:anchorId="7081A0F8" wp14:editId="3809322C">
                <wp:simplePos x="0" y="0"/>
                <wp:positionH relativeFrom="column">
                  <wp:posOffset>0</wp:posOffset>
                </wp:positionH>
                <wp:positionV relativeFrom="paragraph">
                  <wp:posOffset>130696</wp:posOffset>
                </wp:positionV>
                <wp:extent cx="5891842" cy="0"/>
                <wp:effectExtent l="0" t="0" r="33020" b="19050"/>
                <wp:wrapNone/>
                <wp:docPr id="7" name="Straight Connector 7"/>
                <wp:cNvGraphicFramePr/>
                <a:graphic xmlns:a="http://schemas.openxmlformats.org/drawingml/2006/main">
                  <a:graphicData uri="http://schemas.microsoft.com/office/word/2010/wordprocessingShape">
                    <wps:wsp>
                      <wps:cNvCnPr/>
                      <wps:spPr>
                        <a:xfrm flipV="1">
                          <a:off x="0" y="0"/>
                          <a:ext cx="589184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C57AC5" id="Straight Connector 7"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3pt" to="463.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" strokecolor="black [3213]" strokeweight="2pt"/>
            </w:pict>
          </mc:Fallback>
        </mc:AlternateContent>
      </w:r>
    </w:p>
    <w:p w:rsidR="00C61065" w:rsidRPr="00E520F5" w:rsidRDefault="00C61065" w:rsidP="00A87DC4">
      <w:pPr>
        <w:widowControl w:val="0"/>
        <w:tabs>
          <w:tab w:val="left" w:pos="297"/>
          <w:tab w:val="left" w:pos="2187"/>
        </w:tabs>
        <w:spacing w:before="120" w:after="120"/>
        <w:jc w:val="both"/>
        <w:rPr>
          <w:rFonts w:asciiTheme="majorHAnsi" w:eastAsia="Times New Roman" w:hAnsiTheme="majorHAnsi" w:cstheme="majorHAnsi"/>
          <w:b/>
          <w:szCs w:val="22"/>
          <w:u w:val="single"/>
          <w:lang w:val="en-GB"/>
        </w:rPr>
      </w:pPr>
      <w:r w:rsidRPr="00E520F5">
        <w:rPr>
          <w:rFonts w:asciiTheme="majorHAnsi" w:eastAsia="Times New Roman" w:hAnsiTheme="majorHAnsi" w:cstheme="majorHAnsi"/>
          <w:b/>
          <w:szCs w:val="22"/>
          <w:u w:val="single"/>
          <w:lang w:val="en-GB"/>
        </w:rPr>
        <w:t>Part B</w:t>
      </w:r>
    </w:p>
    <w:p w:rsidR="00C61065" w:rsidRPr="00E520F5" w:rsidRDefault="00C61065" w:rsidP="00A87DC4">
      <w:pPr>
        <w:pStyle w:val="BodyText"/>
        <w:tabs>
          <w:tab w:val="left" w:pos="0"/>
        </w:tabs>
        <w:spacing w:before="111"/>
        <w:ind w:left="90" w:firstLine="0"/>
        <w:jc w:val="both"/>
      </w:pPr>
      <w:r w:rsidRPr="00E520F5">
        <w:t>Please answer the questions on a separate attachment.</w:t>
      </w:r>
      <w:r w:rsidR="00AC4EC6" w:rsidRPr="00E520F5">
        <w:t xml:space="preserve"> </w:t>
      </w:r>
      <w:r w:rsidR="002A3944" w:rsidRPr="00E520F5">
        <w:t>Be clear and concise.</w:t>
      </w:r>
    </w:p>
    <w:p w:rsidR="00C61065" w:rsidRPr="00E520F5" w:rsidRDefault="00C61065" w:rsidP="00A87DC4">
      <w:pPr>
        <w:pStyle w:val="BodyText"/>
        <w:tabs>
          <w:tab w:val="left" w:pos="450"/>
        </w:tabs>
        <w:spacing w:before="111"/>
        <w:ind w:left="450" w:hanging="450"/>
        <w:jc w:val="both"/>
      </w:pPr>
    </w:p>
    <w:p w:rsidR="00C61065" w:rsidRPr="00E520F5" w:rsidRDefault="00C61065" w:rsidP="00A87DC4">
      <w:pPr>
        <w:tabs>
          <w:tab w:val="left" w:pos="450"/>
        </w:tabs>
        <w:ind w:left="450" w:hanging="450"/>
        <w:jc w:val="both"/>
        <w:rPr>
          <w:szCs w:val="22"/>
        </w:rPr>
      </w:pPr>
      <w:r w:rsidRPr="00E520F5">
        <w:rPr>
          <w:szCs w:val="22"/>
        </w:rPr>
        <w:t>1.</w:t>
      </w:r>
      <w:r w:rsidRPr="00E520F5">
        <w:rPr>
          <w:szCs w:val="22"/>
        </w:rPr>
        <w:tab/>
        <w:t>Provide your organization's m</w:t>
      </w:r>
      <w:r w:rsidR="00095A16" w:rsidRPr="00E520F5">
        <w:rPr>
          <w:szCs w:val="22"/>
        </w:rPr>
        <w:t>andate and/or mission statement.</w:t>
      </w:r>
    </w:p>
    <w:p w:rsidR="00095A16" w:rsidRPr="00E520F5" w:rsidRDefault="00095A16" w:rsidP="00A87DC4">
      <w:pPr>
        <w:tabs>
          <w:tab w:val="left" w:pos="450"/>
        </w:tabs>
        <w:ind w:left="450" w:hanging="450"/>
        <w:jc w:val="both"/>
        <w:rPr>
          <w:szCs w:val="22"/>
        </w:rPr>
      </w:pPr>
    </w:p>
    <w:p w:rsidR="00055821" w:rsidRDefault="00C61065" w:rsidP="00A87DC4">
      <w:pPr>
        <w:tabs>
          <w:tab w:val="left" w:pos="450"/>
        </w:tabs>
        <w:ind w:left="450" w:hanging="450"/>
        <w:jc w:val="both"/>
        <w:rPr>
          <w:szCs w:val="22"/>
        </w:rPr>
      </w:pPr>
      <w:r w:rsidRPr="00E520F5">
        <w:rPr>
          <w:szCs w:val="22"/>
        </w:rPr>
        <w:t>2.</w:t>
      </w:r>
      <w:r w:rsidRPr="00E520F5">
        <w:rPr>
          <w:szCs w:val="22"/>
        </w:rPr>
        <w:tab/>
      </w:r>
      <w:r w:rsidR="00EE19C8">
        <w:rPr>
          <w:szCs w:val="22"/>
        </w:rPr>
        <w:t xml:space="preserve">Please check the box below to indicate whether you are </w:t>
      </w:r>
      <w:r w:rsidRPr="00E520F5">
        <w:rPr>
          <w:szCs w:val="22"/>
        </w:rPr>
        <w:t>applying for operational or special project funding</w:t>
      </w:r>
      <w:r w:rsidR="00EE19C8">
        <w:rPr>
          <w:szCs w:val="22"/>
        </w:rPr>
        <w:t xml:space="preserve">. </w:t>
      </w:r>
      <w:r w:rsidR="00501291" w:rsidRPr="00E520F5">
        <w:rPr>
          <w:szCs w:val="22"/>
        </w:rPr>
        <w:t xml:space="preserve">Please </w:t>
      </w:r>
      <w:r w:rsidR="00EE19C8">
        <w:rPr>
          <w:szCs w:val="22"/>
        </w:rPr>
        <w:t xml:space="preserve">write the funding </w:t>
      </w:r>
      <w:r w:rsidR="00E5525E" w:rsidRPr="00E520F5">
        <w:rPr>
          <w:szCs w:val="22"/>
        </w:rPr>
        <w:t>amount requested on the lines below.</w:t>
      </w:r>
    </w:p>
    <w:p w:rsidR="00274188" w:rsidRPr="00274188" w:rsidRDefault="00274188" w:rsidP="00A87DC4">
      <w:pPr>
        <w:tabs>
          <w:tab w:val="left" w:pos="450"/>
        </w:tabs>
        <w:ind w:left="450" w:hanging="450"/>
        <w:jc w:val="both"/>
        <w:rPr>
          <w:sz w:val="8"/>
          <w:szCs w:val="22"/>
        </w:rPr>
      </w:pPr>
    </w:p>
    <w:p w:rsidR="00C61065" w:rsidRDefault="00055821" w:rsidP="00A87DC4">
      <w:pPr>
        <w:tabs>
          <w:tab w:val="left" w:pos="450"/>
        </w:tabs>
        <w:ind w:left="450" w:hanging="450"/>
        <w:jc w:val="both"/>
        <w:rPr>
          <w:szCs w:val="22"/>
        </w:rPr>
      </w:pPr>
      <w:r w:rsidRPr="00E520F5">
        <w:rPr>
          <w:szCs w:val="22"/>
        </w:rPr>
        <w:tab/>
      </w:r>
      <w:r w:rsidR="00C61065" w:rsidRPr="00E520F5">
        <w:rPr>
          <w:szCs w:val="22"/>
        </w:rPr>
        <w:t>_____________________________________________________________________</w:t>
      </w:r>
      <w:r w:rsidRPr="00E520F5">
        <w:rPr>
          <w:szCs w:val="22"/>
        </w:rPr>
        <w:t>___</w:t>
      </w:r>
    </w:p>
    <w:p w:rsidR="00274188" w:rsidRPr="00274188" w:rsidRDefault="00274188" w:rsidP="00A87DC4">
      <w:pPr>
        <w:tabs>
          <w:tab w:val="left" w:pos="450"/>
        </w:tabs>
        <w:ind w:left="450" w:hanging="450"/>
        <w:jc w:val="both"/>
        <w:rPr>
          <w:sz w:val="12"/>
          <w:szCs w:val="22"/>
        </w:rPr>
      </w:pPr>
    </w:p>
    <w:p w:rsidR="00274188" w:rsidRPr="00E520F5" w:rsidRDefault="00274188" w:rsidP="00274188">
      <w:pPr>
        <w:tabs>
          <w:tab w:val="left" w:pos="450"/>
        </w:tabs>
        <w:ind w:left="450"/>
        <w:jc w:val="both"/>
        <w:rPr>
          <w:szCs w:val="22"/>
        </w:rPr>
      </w:pPr>
      <w:r w:rsidRPr="00E520F5">
        <w:rPr>
          <w:szCs w:val="22"/>
        </w:rPr>
        <w:t>________________________________________________________________________</w:t>
      </w:r>
    </w:p>
    <w:p w:rsidR="00C61065" w:rsidRPr="00E520F5" w:rsidRDefault="00C61065" w:rsidP="00A87DC4">
      <w:pPr>
        <w:tabs>
          <w:tab w:val="left" w:pos="270"/>
          <w:tab w:val="left" w:pos="450"/>
        </w:tabs>
        <w:ind w:left="450" w:hanging="450"/>
        <w:jc w:val="both"/>
        <w:rPr>
          <w:szCs w:val="22"/>
        </w:rPr>
      </w:pPr>
    </w:p>
    <w:p w:rsidR="00C61065" w:rsidRPr="00274188" w:rsidRDefault="00274188" w:rsidP="00274188">
      <w:pPr>
        <w:widowControl w:val="0"/>
        <w:tabs>
          <w:tab w:val="left" w:pos="720"/>
          <w:tab w:val="left" w:pos="3600"/>
          <w:tab w:val="left" w:pos="4770"/>
        </w:tabs>
        <w:autoSpaceDE w:val="0"/>
        <w:autoSpaceDN w:val="0"/>
        <w:ind w:left="1440"/>
        <w:jc w:val="both"/>
        <w:rPr>
          <w:szCs w:val="22"/>
        </w:rPr>
      </w:pPr>
      <w:r>
        <w:rPr>
          <w:noProof/>
          <w:lang w:val="en-CA" w:eastAsia="en-CA"/>
        </w:rPr>
        <mc:AlternateContent>
          <mc:Choice Requires="wps">
            <w:drawing>
              <wp:anchor distT="0" distB="0" distL="114300" distR="114300" simplePos="0" relativeHeight="251663360" behindDoc="0" locked="0" layoutInCell="1" allowOverlap="1" wp14:anchorId="6511A01B" wp14:editId="1EBBC175">
                <wp:simplePos x="0" y="0"/>
                <wp:positionH relativeFrom="column">
                  <wp:posOffset>2851150</wp:posOffset>
                </wp:positionH>
                <wp:positionV relativeFrom="paragraph">
                  <wp:posOffset>29845</wp:posOffset>
                </wp:positionV>
                <wp:extent cx="95250" cy="1016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95250" cy="101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02A2D" w:rsidRPr="00274188" w:rsidRDefault="00A02A2D" w:rsidP="00A02A2D">
                            <w:pPr>
                              <w:jc w:val="center"/>
                              <w:rPr>
                                <w:outline/>
                                <w:color w:val="000000" w:themeColor="text1"/>
                                <w14:textOutline w14:w="3175" w14:cap="sq" w14:cmpd="sng" w14:algn="ctr">
                                  <w14:solidFill>
                                    <w14:schemeClr w14:val="tx1">
                                      <w14:alpha w14:val="5000"/>
                                    </w14:scheme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1A01B" id="Rectangle 17" o:spid="_x0000_s1026" style="position:absolute;left:0;text-align:left;margin-left:224.5pt;margin-top:2.35pt;width:7.5pt;height: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" fillcolor="white [3201]" strokecolor="black [3200]" strokeweight=".5pt">
                <v:textbox>
                  <w:txbxContent>
                    <w:p w:rsidR="00A02A2D" w:rsidRPr="00274188" w:rsidRDefault="00A02A2D" w:rsidP="00A02A2D">
                      <w:pPr>
                        <w:jc w:val="center"/>
                        <w:rPr>
                          <w:outline/>
                          <w:color w:val="000000" w:themeColor="text1"/>
                          <w14:textOutline w14:w="3175" w14:cap="sq" w14:cmpd="sng" w14:algn="ctr">
                            <w14:solidFill>
                              <w14:schemeClr w14:val="tx1">
                                <w14:alpha w14:val="5000"/>
                              </w14:schemeClr>
                            </w14:solidFill>
                            <w14:prstDash w14:val="solid"/>
                            <w14:bevel/>
                          </w14:textOutline>
                          <w14:textFill>
                            <w14:noFill/>
                          </w14:textFill>
                        </w:rPr>
                      </w:pPr>
                    </w:p>
                  </w:txbxContent>
                </v:textbox>
              </v:rect>
            </w:pict>
          </mc:Fallback>
        </mc:AlternateContent>
      </w:r>
      <w:r>
        <w:rPr>
          <w:noProof/>
          <w:szCs w:val="22"/>
          <w:lang w:val="en-CA" w:eastAsia="en-CA"/>
        </w:rPr>
        <mc:AlternateContent>
          <mc:Choice Requires="wps">
            <w:drawing>
              <wp:anchor distT="0" distB="0" distL="114300" distR="114300" simplePos="0" relativeHeight="251665408" behindDoc="0" locked="0" layoutInCell="1" allowOverlap="1" wp14:anchorId="10A53E4F" wp14:editId="6ADB7654">
                <wp:simplePos x="0" y="0"/>
                <wp:positionH relativeFrom="column">
                  <wp:posOffset>723900</wp:posOffset>
                </wp:positionH>
                <wp:positionV relativeFrom="paragraph">
                  <wp:posOffset>32818</wp:posOffset>
                </wp:positionV>
                <wp:extent cx="95250" cy="1016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95250" cy="101600"/>
                        </a:xfrm>
                        <a:prstGeom prst="rect">
                          <a:avLst/>
                        </a:prstGeom>
                        <a:solidFill>
                          <a:sysClr val="window" lastClr="FFFFFF"/>
                        </a:solidFill>
                        <a:ln w="6350" cap="flat" cmpd="sng" algn="ctr">
                          <a:solidFill>
                            <a:sysClr val="windowText" lastClr="000000"/>
                          </a:solidFill>
                          <a:prstDash val="solid"/>
                        </a:ln>
                        <a:effectLst/>
                      </wps:spPr>
                      <wps:txbx>
                        <w:txbxContent>
                          <w:p w:rsidR="00274188" w:rsidRPr="00274188" w:rsidRDefault="00274188" w:rsidP="00274188">
                            <w:pPr>
                              <w:jc w:val="center"/>
                              <w:rPr>
                                <w:outline/>
                                <w:color w:val="000000" w:themeColor="text1"/>
                                <w14:textOutline w14:w="3175" w14:cap="sq" w14:cmpd="sng" w14:algn="ctr">
                                  <w14:solidFill>
                                    <w14:schemeClr w14:val="tx1">
                                      <w14:alpha w14:val="5000"/>
                                    </w14:scheme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53E4F" id="Rectangle 18" o:spid="_x0000_s1027" style="position:absolute;left:0;text-align:left;margin-left:57pt;margin-top:2.6pt;width:7.5pt;height: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" fillcolor="window" strokecolor="windowText" strokeweight=".5pt">
                <v:textbox>
                  <w:txbxContent>
                    <w:p w:rsidR="00274188" w:rsidRPr="00274188" w:rsidRDefault="00274188" w:rsidP="00274188">
                      <w:pPr>
                        <w:jc w:val="center"/>
                        <w:rPr>
                          <w:outline/>
                          <w:color w:val="000000" w:themeColor="text1"/>
                          <w14:textOutline w14:w="3175" w14:cap="sq" w14:cmpd="sng" w14:algn="ctr">
                            <w14:solidFill>
                              <w14:schemeClr w14:val="tx1">
                                <w14:alpha w14:val="5000"/>
                              </w14:schemeClr>
                            </w14:solidFill>
                            <w14:prstDash w14:val="solid"/>
                            <w14:bevel/>
                          </w14:textOutline>
                          <w14:textFill>
                            <w14:noFill/>
                          </w14:textFill>
                        </w:rPr>
                      </w:pPr>
                    </w:p>
                  </w:txbxContent>
                </v:textbox>
              </v:rect>
            </w:pict>
          </mc:Fallback>
        </mc:AlternateContent>
      </w:r>
      <w:r w:rsidR="00C61065" w:rsidRPr="00274188">
        <w:rPr>
          <w:szCs w:val="22"/>
        </w:rPr>
        <w:t xml:space="preserve">Operational </w:t>
      </w:r>
      <w:r w:rsidR="00C541AD" w:rsidRPr="00274188">
        <w:rPr>
          <w:szCs w:val="22"/>
        </w:rPr>
        <w:t>F</w:t>
      </w:r>
      <w:r w:rsidR="00C61065" w:rsidRPr="00274188">
        <w:rPr>
          <w:szCs w:val="22"/>
        </w:rPr>
        <w:t>unding</w:t>
      </w:r>
      <w:r w:rsidR="00A02A2D" w:rsidRPr="00274188">
        <w:rPr>
          <w:szCs w:val="22"/>
        </w:rPr>
        <w:tab/>
      </w:r>
      <w:r>
        <w:rPr>
          <w:szCs w:val="22"/>
        </w:rPr>
        <w:t xml:space="preserve">  - </w:t>
      </w:r>
      <w:r w:rsidR="00A02A2D" w:rsidRPr="00274188">
        <w:rPr>
          <w:szCs w:val="22"/>
        </w:rPr>
        <w:t>OR</w:t>
      </w:r>
      <w:r>
        <w:rPr>
          <w:szCs w:val="22"/>
        </w:rPr>
        <w:t xml:space="preserve"> -   </w:t>
      </w:r>
      <w:r>
        <w:rPr>
          <w:szCs w:val="22"/>
        </w:rPr>
        <w:tab/>
      </w:r>
      <w:r w:rsidR="00A02A2D" w:rsidRPr="00274188">
        <w:rPr>
          <w:szCs w:val="22"/>
        </w:rPr>
        <w:t>Special Project Funding</w:t>
      </w:r>
      <w:r w:rsidR="00A02A2D" w:rsidRPr="00274188">
        <w:rPr>
          <w:szCs w:val="22"/>
        </w:rPr>
        <w:tab/>
      </w:r>
    </w:p>
    <w:p w:rsidR="00C61065" w:rsidRPr="00E520F5" w:rsidRDefault="00C61065" w:rsidP="00A87DC4">
      <w:pPr>
        <w:pStyle w:val="BodyText"/>
        <w:tabs>
          <w:tab w:val="left" w:pos="450"/>
        </w:tabs>
        <w:spacing w:before="111"/>
        <w:ind w:left="450" w:hanging="450"/>
        <w:jc w:val="both"/>
      </w:pPr>
    </w:p>
    <w:p w:rsidR="008B2E60" w:rsidRDefault="008B2E60" w:rsidP="008B2E60">
      <w:pPr>
        <w:rPr>
          <w:szCs w:val="22"/>
        </w:rPr>
      </w:pPr>
      <w:r>
        <w:rPr>
          <w:szCs w:val="22"/>
        </w:rPr>
        <w:t xml:space="preserve">3.    </w:t>
      </w:r>
      <w:r w:rsidR="00C61065" w:rsidRPr="00E520F5">
        <w:rPr>
          <w:szCs w:val="22"/>
        </w:rPr>
        <w:t xml:space="preserve">If you are applying for operational funding, please provide a plan for the upcoming year of </w:t>
      </w:r>
    </w:p>
    <w:p w:rsidR="008B2E60" w:rsidRDefault="008B2E60" w:rsidP="008B2E60">
      <w:pPr>
        <w:rPr>
          <w:szCs w:val="22"/>
        </w:rPr>
      </w:pPr>
      <w:r>
        <w:rPr>
          <w:szCs w:val="22"/>
        </w:rPr>
        <w:t xml:space="preserve">       </w:t>
      </w:r>
      <w:r w:rsidR="00C61065" w:rsidRPr="00E520F5">
        <w:rPr>
          <w:szCs w:val="22"/>
        </w:rPr>
        <w:t>programming.</w:t>
      </w:r>
      <w:r w:rsidR="002A3944" w:rsidRPr="00E520F5">
        <w:rPr>
          <w:szCs w:val="22"/>
        </w:rPr>
        <w:t xml:space="preserve"> </w:t>
      </w:r>
      <w:r w:rsidR="00C541AD" w:rsidRPr="00E520F5">
        <w:rPr>
          <w:szCs w:val="22"/>
        </w:rPr>
        <w:t>Please describe how the operational programming me</w:t>
      </w:r>
      <w:r w:rsidR="00E5525E" w:rsidRPr="00E520F5">
        <w:rPr>
          <w:szCs w:val="22"/>
        </w:rPr>
        <w:t xml:space="preserve">ets your organization’s </w:t>
      </w:r>
    </w:p>
    <w:p w:rsidR="008B2E60" w:rsidRDefault="008B2E60" w:rsidP="008B2E60">
      <w:pPr>
        <w:rPr>
          <w:szCs w:val="22"/>
        </w:rPr>
      </w:pPr>
      <w:r>
        <w:rPr>
          <w:szCs w:val="22"/>
        </w:rPr>
        <w:t xml:space="preserve">       </w:t>
      </w:r>
      <w:r w:rsidR="00E5525E" w:rsidRPr="00E520F5">
        <w:rPr>
          <w:szCs w:val="22"/>
        </w:rPr>
        <w:t xml:space="preserve">mandate. </w:t>
      </w:r>
      <w:r w:rsidR="00E5525E" w:rsidRPr="00E520F5">
        <w:rPr>
          <w:noProof/>
          <w:szCs w:val="22"/>
          <w:lang w:val="en-CA" w:eastAsia="en-CA"/>
        </w:rPr>
        <w:t xml:space="preserve">Please include timeline for </w:t>
      </w:r>
      <w:r>
        <w:rPr>
          <w:noProof/>
          <w:szCs w:val="22"/>
          <w:lang w:val="en-CA" w:eastAsia="en-CA"/>
        </w:rPr>
        <w:t>completion and</w:t>
      </w:r>
      <w:r w:rsidR="00C61065" w:rsidRPr="00E520F5">
        <w:rPr>
          <w:szCs w:val="22"/>
        </w:rPr>
        <w:t xml:space="preserve"> </w:t>
      </w:r>
      <w:r w:rsidR="00055821" w:rsidRPr="00E520F5">
        <w:rPr>
          <w:szCs w:val="22"/>
        </w:rPr>
        <w:t>a</w:t>
      </w:r>
      <w:r w:rsidR="00C61065" w:rsidRPr="00E520F5">
        <w:rPr>
          <w:szCs w:val="22"/>
        </w:rPr>
        <w:t xml:space="preserve"> report of last year’s programming </w:t>
      </w:r>
    </w:p>
    <w:p w:rsidR="008B2E60" w:rsidRDefault="008B2E60" w:rsidP="008B2E60">
      <w:pPr>
        <w:rPr>
          <w:szCs w:val="22"/>
        </w:rPr>
      </w:pPr>
      <w:r>
        <w:rPr>
          <w:szCs w:val="22"/>
        </w:rPr>
        <w:t xml:space="preserve">       </w:t>
      </w:r>
      <w:r w:rsidR="00C61065" w:rsidRPr="00E520F5">
        <w:rPr>
          <w:szCs w:val="22"/>
        </w:rPr>
        <w:t>plans.</w:t>
      </w:r>
    </w:p>
    <w:p w:rsidR="008B2E60" w:rsidRDefault="008B2E60" w:rsidP="008B2E60">
      <w:pPr>
        <w:rPr>
          <w:szCs w:val="22"/>
        </w:rPr>
      </w:pPr>
    </w:p>
    <w:p w:rsidR="008B2E60" w:rsidRPr="00E520F5" w:rsidRDefault="008B2E60" w:rsidP="008B2E60">
      <w:r>
        <w:rPr>
          <w:szCs w:val="22"/>
        </w:rPr>
        <w:t xml:space="preserve">4.    </w:t>
      </w:r>
      <w:r>
        <w:t>Please</w:t>
      </w:r>
      <w:r>
        <w:t xml:space="preserve"> provide an annual budget and demonstrate other sources of funding, if relevant.</w:t>
      </w:r>
    </w:p>
    <w:p w:rsidR="00C61065" w:rsidRPr="00E520F5" w:rsidRDefault="00C61065" w:rsidP="00875124">
      <w:pPr>
        <w:tabs>
          <w:tab w:val="left" w:pos="450"/>
        </w:tabs>
        <w:jc w:val="both"/>
        <w:rPr>
          <w:szCs w:val="22"/>
        </w:rPr>
      </w:pPr>
    </w:p>
    <w:p w:rsidR="008B2E60" w:rsidRDefault="008B2E60" w:rsidP="008B2E60">
      <w:r>
        <w:t xml:space="preserve">5.    </w:t>
      </w:r>
      <w:r w:rsidR="00C61065" w:rsidRPr="008B2E60">
        <w:t xml:space="preserve">If applying for </w:t>
      </w:r>
      <w:r w:rsidR="002A3944" w:rsidRPr="008B2E60">
        <w:t xml:space="preserve">special project funding, please </w:t>
      </w:r>
      <w:r w:rsidR="00C541AD" w:rsidRPr="008B2E60">
        <w:t>provide</w:t>
      </w:r>
      <w:r w:rsidR="002A3944" w:rsidRPr="008B2E60">
        <w:t xml:space="preserve"> </w:t>
      </w:r>
      <w:r>
        <w:t xml:space="preserve">a </w:t>
      </w:r>
      <w:r w:rsidR="00C61065" w:rsidRPr="008B2E60">
        <w:t>project plan</w:t>
      </w:r>
      <w:r w:rsidR="00C541AD" w:rsidRPr="008B2E60">
        <w:t xml:space="preserve"> and describe how the </w:t>
      </w:r>
      <w:r>
        <w:t xml:space="preserve"> </w:t>
      </w:r>
    </w:p>
    <w:p w:rsidR="008B2E60" w:rsidRDefault="008B2E60" w:rsidP="008B2E60">
      <w:r>
        <w:t xml:space="preserve">       </w:t>
      </w:r>
      <w:r w:rsidR="00C541AD" w:rsidRPr="008B2E60">
        <w:t>project serves your organization’s mandate and fits into the ov</w:t>
      </w:r>
      <w:r w:rsidR="00EE19C8" w:rsidRPr="008B2E60">
        <w:t xml:space="preserve">erall operational plans for </w:t>
      </w:r>
    </w:p>
    <w:p w:rsidR="008B2E60" w:rsidRDefault="008B2E60" w:rsidP="008B2E60">
      <w:pPr>
        <w:rPr>
          <w:noProof/>
          <w:lang w:val="en-CA" w:eastAsia="en-CA"/>
        </w:rPr>
      </w:pPr>
      <w:r>
        <w:t xml:space="preserve">       </w:t>
      </w:r>
      <w:r w:rsidR="00EE19C8" w:rsidRPr="008B2E60">
        <w:t>2019</w:t>
      </w:r>
      <w:r>
        <w:t>.</w:t>
      </w:r>
      <w:r w:rsidR="00C61065" w:rsidRPr="008B2E60">
        <w:rPr>
          <w:noProof/>
          <w:lang w:val="en-CA" w:eastAsia="en-CA"/>
        </w:rPr>
        <w:t xml:space="preserve"> </w:t>
      </w:r>
      <w:r w:rsidR="00055821" w:rsidRPr="008B2E60">
        <w:rPr>
          <w:noProof/>
          <w:lang w:val="en-CA" w:eastAsia="en-CA"/>
        </w:rPr>
        <w:t xml:space="preserve">Please </w:t>
      </w:r>
      <w:r>
        <w:rPr>
          <w:noProof/>
          <w:lang w:val="en-CA" w:eastAsia="en-CA"/>
        </w:rPr>
        <w:t>include a timeline for completion.</w:t>
      </w:r>
    </w:p>
    <w:p w:rsidR="008B2E60" w:rsidRDefault="008B2E60" w:rsidP="008B2E60">
      <w:pPr>
        <w:rPr>
          <w:noProof/>
          <w:lang w:val="en-CA" w:eastAsia="en-CA"/>
        </w:rPr>
      </w:pPr>
    </w:p>
    <w:p w:rsidR="008B2E60" w:rsidRDefault="008B2E60" w:rsidP="008B2E60">
      <w:pPr>
        <w:rPr>
          <w:noProof/>
          <w:lang w:val="en-CA" w:eastAsia="en-CA"/>
        </w:rPr>
      </w:pPr>
    </w:p>
    <w:p w:rsidR="000A6FD8" w:rsidRDefault="008B2E60" w:rsidP="008B2E60">
      <w:r>
        <w:rPr>
          <w:noProof/>
          <w:lang w:val="en-CA" w:eastAsia="en-CA"/>
        </w:rPr>
        <w:t>6.    Please provide</w:t>
      </w:r>
      <w:r w:rsidR="00EC19CE" w:rsidRPr="00E520F5">
        <w:t xml:space="preserve"> a budget </w:t>
      </w:r>
      <w:r>
        <w:t xml:space="preserve">to </w:t>
      </w:r>
      <w:r w:rsidR="00EE19C8">
        <w:t xml:space="preserve">demonstrate how the </w:t>
      </w:r>
      <w:r>
        <w:t xml:space="preserve">special </w:t>
      </w:r>
      <w:r w:rsidR="00EE19C8">
        <w:t xml:space="preserve">project fits into the organization’s </w:t>
      </w:r>
    </w:p>
    <w:p w:rsidR="00875124" w:rsidRDefault="000A6FD8" w:rsidP="008B2E60">
      <w:r>
        <w:t xml:space="preserve">       </w:t>
      </w:r>
      <w:r w:rsidR="00EE19C8">
        <w:t>total annual budget.</w:t>
      </w:r>
    </w:p>
    <w:p w:rsidR="00EE19C8" w:rsidRPr="00E520F5" w:rsidRDefault="008B2E60" w:rsidP="008B2E60">
      <w:r>
        <w:t xml:space="preserve">    </w:t>
      </w:r>
    </w:p>
    <w:p w:rsidR="008B2E60" w:rsidRDefault="008B2E60" w:rsidP="00A87DC4">
      <w:pPr>
        <w:pStyle w:val="BodyText"/>
        <w:tabs>
          <w:tab w:val="left" w:pos="450"/>
        </w:tabs>
        <w:spacing w:before="111"/>
        <w:ind w:left="446" w:hanging="446"/>
        <w:jc w:val="both"/>
      </w:pPr>
      <w:r>
        <w:t>7</w:t>
      </w:r>
      <w:r w:rsidR="00C61065" w:rsidRPr="00E520F5">
        <w:t>.</w:t>
      </w:r>
      <w:r w:rsidR="00C61065" w:rsidRPr="00E520F5">
        <w:tab/>
      </w:r>
      <w:r w:rsidR="000A6FD8" w:rsidRPr="00E520F5">
        <w:t>Where i</w:t>
      </w:r>
      <w:r w:rsidR="000A6FD8">
        <w:t>s</w:t>
      </w:r>
      <w:r w:rsidR="000A6FD8" w:rsidRPr="00E520F5">
        <w:t xml:space="preserve"> your organization based?</w:t>
      </w:r>
      <w:r w:rsidR="000A6FD8">
        <w:t xml:space="preserve"> </w:t>
      </w:r>
      <w:r w:rsidR="00C61065" w:rsidRPr="00E520F5">
        <w:t xml:space="preserve">What is the role or niche of your organization </w:t>
      </w:r>
      <w:r w:rsidR="00055821" w:rsidRPr="00E520F5">
        <w:t>with</w:t>
      </w:r>
      <w:r w:rsidR="00C61065" w:rsidRPr="00E520F5">
        <w:t xml:space="preserve">in the artistic </w:t>
      </w:r>
      <w:r w:rsidR="003C7DE2">
        <w:t>community? I</w:t>
      </w:r>
      <w:r w:rsidR="00C541AD" w:rsidRPr="00E520F5">
        <w:t>s your organization</w:t>
      </w:r>
      <w:r w:rsidR="006B77A3" w:rsidRPr="00E520F5">
        <w:t xml:space="preserve">’s programming </w:t>
      </w:r>
      <w:r w:rsidR="00C541AD" w:rsidRPr="00E520F5">
        <w:t xml:space="preserve">regional or </w:t>
      </w:r>
      <w:r w:rsidR="006B77A3" w:rsidRPr="00E520F5">
        <w:t xml:space="preserve">focused in </w:t>
      </w:r>
      <w:r w:rsidR="00C541AD" w:rsidRPr="00E520F5">
        <w:t>one community</w:t>
      </w:r>
      <w:r w:rsidR="000A6FD8">
        <w:t xml:space="preserve"> within the CVRD</w:t>
      </w:r>
      <w:r w:rsidR="00C541AD" w:rsidRPr="00E520F5">
        <w:t xml:space="preserve">? </w:t>
      </w:r>
    </w:p>
    <w:p w:rsidR="00875124" w:rsidRDefault="00875124" w:rsidP="00A87DC4">
      <w:pPr>
        <w:pStyle w:val="BodyText"/>
        <w:tabs>
          <w:tab w:val="left" w:pos="450"/>
        </w:tabs>
        <w:spacing w:before="111"/>
        <w:ind w:left="446" w:hanging="446"/>
        <w:jc w:val="both"/>
      </w:pPr>
    </w:p>
    <w:p w:rsidR="00875124" w:rsidRDefault="008B2E60" w:rsidP="000A6FD8">
      <w:pPr>
        <w:pStyle w:val="BodyText"/>
        <w:tabs>
          <w:tab w:val="left" w:pos="450"/>
        </w:tabs>
        <w:spacing w:before="111"/>
        <w:ind w:left="446" w:hanging="446"/>
        <w:jc w:val="both"/>
      </w:pPr>
      <w:r>
        <w:t xml:space="preserve">8.   </w:t>
      </w:r>
      <w:r w:rsidR="00055821" w:rsidRPr="00E520F5">
        <w:t>In what ways does your organization</w:t>
      </w:r>
      <w:r w:rsidR="00C61065" w:rsidRPr="00E520F5">
        <w:t xml:space="preserve"> contribute to the development of artists and </w:t>
      </w:r>
      <w:r w:rsidR="006B77A3" w:rsidRPr="00E520F5">
        <w:t xml:space="preserve">an </w:t>
      </w:r>
      <w:r w:rsidR="00C61065" w:rsidRPr="00E520F5">
        <w:t>art form?</w:t>
      </w:r>
    </w:p>
    <w:p w:rsidR="00C61065" w:rsidRPr="00E520F5" w:rsidRDefault="00095A16" w:rsidP="000A6FD8">
      <w:pPr>
        <w:pStyle w:val="BodyText"/>
        <w:tabs>
          <w:tab w:val="left" w:pos="450"/>
        </w:tabs>
        <w:spacing w:before="111"/>
        <w:ind w:left="446" w:hanging="446"/>
        <w:jc w:val="both"/>
      </w:pPr>
      <w:r w:rsidRPr="00E520F5">
        <w:t xml:space="preserve"> </w:t>
      </w:r>
    </w:p>
    <w:p w:rsidR="00875124" w:rsidRDefault="008B2E60" w:rsidP="000A6FD8">
      <w:pPr>
        <w:pStyle w:val="ListParagraph"/>
        <w:tabs>
          <w:tab w:val="left" w:pos="450"/>
        </w:tabs>
        <w:spacing w:before="94"/>
        <w:ind w:left="450" w:hanging="450"/>
        <w:jc w:val="both"/>
        <w:rPr>
          <w:szCs w:val="22"/>
        </w:rPr>
      </w:pPr>
      <w:r>
        <w:rPr>
          <w:szCs w:val="22"/>
        </w:rPr>
        <w:t>9</w:t>
      </w:r>
      <w:r w:rsidR="00C61065" w:rsidRPr="00E520F5">
        <w:rPr>
          <w:szCs w:val="22"/>
        </w:rPr>
        <w:t>.</w:t>
      </w:r>
      <w:r w:rsidR="00C61065" w:rsidRPr="00E520F5">
        <w:rPr>
          <w:szCs w:val="22"/>
        </w:rPr>
        <w:tab/>
        <w:t xml:space="preserve">Please describe the operation of your organization. </w:t>
      </w:r>
      <w:r w:rsidR="006B77A3" w:rsidRPr="00E520F5">
        <w:rPr>
          <w:szCs w:val="22"/>
        </w:rPr>
        <w:t xml:space="preserve">How long has your organization been operating? </w:t>
      </w:r>
      <w:r w:rsidR="00C61065" w:rsidRPr="00E520F5">
        <w:rPr>
          <w:szCs w:val="22"/>
        </w:rPr>
        <w:t>Do you have p</w:t>
      </w:r>
      <w:r w:rsidR="00095A16" w:rsidRPr="00E520F5">
        <w:rPr>
          <w:szCs w:val="22"/>
        </w:rPr>
        <w:t>aid staff, volunteers, or both?</w:t>
      </w:r>
      <w:r w:rsidR="006B77A3" w:rsidRPr="00E520F5">
        <w:rPr>
          <w:szCs w:val="22"/>
        </w:rPr>
        <w:t xml:space="preserve"> </w:t>
      </w:r>
      <w:r w:rsidR="00E520F5">
        <w:rPr>
          <w:szCs w:val="22"/>
        </w:rPr>
        <w:t>Please list titles of positions and indicate whether they are paid or volunteers.</w:t>
      </w:r>
    </w:p>
    <w:p w:rsidR="00C61065" w:rsidRDefault="00E520F5" w:rsidP="000A6FD8">
      <w:pPr>
        <w:pStyle w:val="ListParagraph"/>
        <w:tabs>
          <w:tab w:val="left" w:pos="450"/>
        </w:tabs>
        <w:spacing w:before="94"/>
        <w:ind w:left="450" w:hanging="450"/>
        <w:jc w:val="both"/>
        <w:rPr>
          <w:szCs w:val="22"/>
        </w:rPr>
      </w:pPr>
      <w:r>
        <w:rPr>
          <w:szCs w:val="22"/>
        </w:rPr>
        <w:t xml:space="preserve"> </w:t>
      </w:r>
    </w:p>
    <w:p w:rsidR="00875124" w:rsidRDefault="008B2E60" w:rsidP="00875124">
      <w:pPr>
        <w:tabs>
          <w:tab w:val="left" w:pos="450"/>
        </w:tabs>
        <w:jc w:val="both"/>
        <w:rPr>
          <w:szCs w:val="22"/>
        </w:rPr>
      </w:pPr>
      <w:r>
        <w:rPr>
          <w:szCs w:val="22"/>
        </w:rPr>
        <w:t>10</w:t>
      </w:r>
      <w:r w:rsidR="00C61065" w:rsidRPr="00E520F5">
        <w:rPr>
          <w:szCs w:val="22"/>
        </w:rPr>
        <w:t>.</w:t>
      </w:r>
      <w:r w:rsidR="00C61065" w:rsidRPr="00E520F5">
        <w:rPr>
          <w:szCs w:val="22"/>
        </w:rPr>
        <w:tab/>
        <w:t xml:space="preserve">To what extent have Board and Management roles been formally defined </w:t>
      </w:r>
      <w:r w:rsidR="00E520F5">
        <w:rPr>
          <w:szCs w:val="22"/>
        </w:rPr>
        <w:t xml:space="preserve">(e.g. ad hoc or </w:t>
      </w:r>
    </w:p>
    <w:p w:rsidR="00875124" w:rsidRDefault="00875124" w:rsidP="00875124">
      <w:pPr>
        <w:tabs>
          <w:tab w:val="left" w:pos="450"/>
        </w:tabs>
        <w:jc w:val="both"/>
        <w:rPr>
          <w:szCs w:val="22"/>
        </w:rPr>
      </w:pPr>
      <w:r>
        <w:rPr>
          <w:szCs w:val="22"/>
        </w:rPr>
        <w:t xml:space="preserve">        </w:t>
      </w:r>
      <w:r w:rsidR="00C61065" w:rsidRPr="00E520F5">
        <w:rPr>
          <w:szCs w:val="22"/>
        </w:rPr>
        <w:t xml:space="preserve">fully documented)? </w:t>
      </w:r>
      <w:r w:rsidR="00EC19CE" w:rsidRPr="00E520F5">
        <w:rPr>
          <w:szCs w:val="22"/>
        </w:rPr>
        <w:t xml:space="preserve">Please provide a list of Board Directors. </w:t>
      </w:r>
      <w:r w:rsidR="00C61065" w:rsidRPr="00E520F5">
        <w:rPr>
          <w:szCs w:val="22"/>
        </w:rPr>
        <w:t>Are Bo</w:t>
      </w:r>
      <w:r w:rsidR="00A02A2D">
        <w:rPr>
          <w:szCs w:val="22"/>
        </w:rPr>
        <w:t xml:space="preserve">ard members free from </w:t>
      </w:r>
    </w:p>
    <w:p w:rsidR="00C61065" w:rsidRDefault="00875124" w:rsidP="00875124">
      <w:pPr>
        <w:tabs>
          <w:tab w:val="left" w:pos="450"/>
        </w:tabs>
        <w:jc w:val="both"/>
        <w:rPr>
          <w:szCs w:val="22"/>
        </w:rPr>
      </w:pPr>
      <w:r>
        <w:rPr>
          <w:szCs w:val="22"/>
        </w:rPr>
        <w:t xml:space="preserve">        </w:t>
      </w:r>
      <w:r w:rsidR="00A02A2D">
        <w:rPr>
          <w:szCs w:val="22"/>
        </w:rPr>
        <w:t>conflicts</w:t>
      </w:r>
      <w:r w:rsidR="00C61065" w:rsidRPr="00E520F5">
        <w:rPr>
          <w:szCs w:val="22"/>
        </w:rPr>
        <w:t xml:space="preserve">? </w:t>
      </w:r>
      <w:r w:rsidR="00095A16" w:rsidRPr="00E520F5">
        <w:rPr>
          <w:szCs w:val="22"/>
        </w:rPr>
        <w:t>How often does your Board meet?</w:t>
      </w:r>
    </w:p>
    <w:p w:rsidR="00095A16" w:rsidRPr="00E520F5" w:rsidRDefault="00095A16" w:rsidP="00875124">
      <w:pPr>
        <w:tabs>
          <w:tab w:val="left" w:pos="450"/>
        </w:tabs>
        <w:jc w:val="both"/>
        <w:rPr>
          <w:szCs w:val="22"/>
        </w:rPr>
      </w:pPr>
    </w:p>
    <w:p w:rsidR="00C61065" w:rsidRPr="00E520F5" w:rsidRDefault="00C61065" w:rsidP="00A87DC4">
      <w:pPr>
        <w:tabs>
          <w:tab w:val="left" w:pos="450"/>
        </w:tabs>
        <w:ind w:left="450" w:hanging="450"/>
        <w:jc w:val="both"/>
        <w:rPr>
          <w:szCs w:val="22"/>
        </w:rPr>
      </w:pPr>
      <w:r w:rsidRPr="00E520F5">
        <w:rPr>
          <w:szCs w:val="22"/>
        </w:rPr>
        <w:t>1</w:t>
      </w:r>
      <w:r w:rsidR="008B2E60">
        <w:rPr>
          <w:szCs w:val="22"/>
        </w:rPr>
        <w:t>1</w:t>
      </w:r>
      <w:r w:rsidRPr="00E520F5">
        <w:rPr>
          <w:szCs w:val="22"/>
        </w:rPr>
        <w:t>.</w:t>
      </w:r>
      <w:r w:rsidRPr="00E520F5">
        <w:rPr>
          <w:szCs w:val="22"/>
        </w:rPr>
        <w:tab/>
        <w:t xml:space="preserve">Does </w:t>
      </w:r>
      <w:r w:rsidR="006B77A3" w:rsidRPr="00E520F5">
        <w:rPr>
          <w:szCs w:val="22"/>
        </w:rPr>
        <w:t>M</w:t>
      </w:r>
      <w:r w:rsidRPr="00E520F5">
        <w:rPr>
          <w:szCs w:val="22"/>
        </w:rPr>
        <w:t>anagement maintain (</w:t>
      </w:r>
      <w:r w:rsidR="00EC19CE" w:rsidRPr="00E520F5">
        <w:rPr>
          <w:szCs w:val="22"/>
        </w:rPr>
        <w:t xml:space="preserve">please </w:t>
      </w:r>
      <w:r w:rsidRPr="00E520F5">
        <w:rPr>
          <w:szCs w:val="22"/>
        </w:rPr>
        <w:t>check):</w:t>
      </w:r>
    </w:p>
    <w:p w:rsidR="00095A16" w:rsidRPr="00E520F5" w:rsidRDefault="00095A16" w:rsidP="00A87DC4">
      <w:pPr>
        <w:tabs>
          <w:tab w:val="left" w:pos="450"/>
        </w:tabs>
        <w:ind w:left="450" w:hanging="450"/>
        <w:jc w:val="both"/>
        <w:rPr>
          <w:szCs w:val="22"/>
        </w:rPr>
      </w:pPr>
    </w:p>
    <w:p w:rsidR="00C61065" w:rsidRPr="00E520F5" w:rsidRDefault="00C61065" w:rsidP="00A87DC4">
      <w:pPr>
        <w:pStyle w:val="ListParagraph"/>
        <w:widowControl w:val="0"/>
        <w:numPr>
          <w:ilvl w:val="0"/>
          <w:numId w:val="11"/>
        </w:numPr>
        <w:autoSpaceDE w:val="0"/>
        <w:autoSpaceDN w:val="0"/>
        <w:ind w:left="1170" w:hanging="450"/>
        <w:contextualSpacing w:val="0"/>
        <w:jc w:val="both"/>
        <w:rPr>
          <w:szCs w:val="22"/>
        </w:rPr>
      </w:pPr>
      <w:r w:rsidRPr="00E520F5">
        <w:rPr>
          <w:szCs w:val="22"/>
        </w:rPr>
        <w:t xml:space="preserve">Financial Statements – </w:t>
      </w:r>
      <w:r w:rsidRPr="00E520F5">
        <w:rPr>
          <w:szCs w:val="22"/>
          <w:u w:val="single"/>
        </w:rPr>
        <w:t>Please provide</w:t>
      </w:r>
      <w:r w:rsidRPr="00E520F5">
        <w:rPr>
          <w:szCs w:val="22"/>
        </w:rPr>
        <w:tab/>
      </w:r>
    </w:p>
    <w:p w:rsidR="00C61065" w:rsidRPr="00E520F5" w:rsidRDefault="00C61065" w:rsidP="00A87DC4">
      <w:pPr>
        <w:pStyle w:val="ListParagraph"/>
        <w:widowControl w:val="0"/>
        <w:numPr>
          <w:ilvl w:val="0"/>
          <w:numId w:val="11"/>
        </w:numPr>
        <w:autoSpaceDE w:val="0"/>
        <w:autoSpaceDN w:val="0"/>
        <w:ind w:left="1170" w:hanging="450"/>
        <w:contextualSpacing w:val="0"/>
        <w:jc w:val="both"/>
        <w:rPr>
          <w:szCs w:val="22"/>
        </w:rPr>
      </w:pPr>
      <w:r w:rsidRPr="00E520F5">
        <w:rPr>
          <w:szCs w:val="22"/>
        </w:rPr>
        <w:t xml:space="preserve">Budgets – </w:t>
      </w:r>
      <w:r w:rsidRPr="00E520F5">
        <w:rPr>
          <w:szCs w:val="22"/>
          <w:u w:val="single"/>
        </w:rPr>
        <w:t>Please provide</w:t>
      </w:r>
    </w:p>
    <w:p w:rsidR="00C61065" w:rsidRPr="00E520F5" w:rsidRDefault="006B77A3" w:rsidP="00A87DC4">
      <w:pPr>
        <w:pStyle w:val="ListParagraph"/>
        <w:widowControl w:val="0"/>
        <w:numPr>
          <w:ilvl w:val="0"/>
          <w:numId w:val="11"/>
        </w:numPr>
        <w:autoSpaceDE w:val="0"/>
        <w:autoSpaceDN w:val="0"/>
        <w:ind w:left="1170" w:hanging="450"/>
        <w:contextualSpacing w:val="0"/>
        <w:jc w:val="both"/>
        <w:rPr>
          <w:szCs w:val="22"/>
        </w:rPr>
      </w:pPr>
      <w:r w:rsidRPr="00E520F5">
        <w:rPr>
          <w:szCs w:val="22"/>
        </w:rPr>
        <w:t xml:space="preserve">Meeting </w:t>
      </w:r>
      <w:r w:rsidR="00C61065" w:rsidRPr="00E520F5">
        <w:rPr>
          <w:szCs w:val="22"/>
        </w:rPr>
        <w:t>Minutes</w:t>
      </w:r>
    </w:p>
    <w:p w:rsidR="002A3944" w:rsidRPr="00E520F5" w:rsidRDefault="00B64B54" w:rsidP="00A87DC4">
      <w:pPr>
        <w:pStyle w:val="ListParagraph"/>
        <w:widowControl w:val="0"/>
        <w:numPr>
          <w:ilvl w:val="0"/>
          <w:numId w:val="11"/>
        </w:numPr>
        <w:autoSpaceDE w:val="0"/>
        <w:autoSpaceDN w:val="0"/>
        <w:ind w:left="1170" w:hanging="450"/>
        <w:contextualSpacing w:val="0"/>
        <w:jc w:val="both"/>
        <w:rPr>
          <w:szCs w:val="22"/>
        </w:rPr>
      </w:pPr>
      <w:r w:rsidRPr="00E520F5">
        <w:rPr>
          <w:szCs w:val="22"/>
        </w:rPr>
        <w:t xml:space="preserve">Business Plan – </w:t>
      </w:r>
      <w:r w:rsidRPr="00E520F5">
        <w:rPr>
          <w:szCs w:val="22"/>
          <w:u w:val="single"/>
        </w:rPr>
        <w:t>Please provide</w:t>
      </w:r>
    </w:p>
    <w:p w:rsidR="00C61065" w:rsidRPr="00E520F5" w:rsidRDefault="00C61065" w:rsidP="00A87DC4">
      <w:pPr>
        <w:pStyle w:val="ListParagraph"/>
        <w:widowControl w:val="0"/>
        <w:numPr>
          <w:ilvl w:val="0"/>
          <w:numId w:val="11"/>
        </w:numPr>
        <w:autoSpaceDE w:val="0"/>
        <w:autoSpaceDN w:val="0"/>
        <w:ind w:left="1170" w:hanging="450"/>
        <w:contextualSpacing w:val="0"/>
        <w:jc w:val="both"/>
        <w:rPr>
          <w:szCs w:val="22"/>
        </w:rPr>
      </w:pPr>
      <w:r w:rsidRPr="00E520F5">
        <w:rPr>
          <w:szCs w:val="22"/>
        </w:rPr>
        <w:t xml:space="preserve">Insurance – </w:t>
      </w:r>
      <w:r w:rsidR="007876B1">
        <w:rPr>
          <w:szCs w:val="22"/>
        </w:rPr>
        <w:t>O</w:t>
      </w:r>
      <w:r w:rsidRPr="00E520F5">
        <w:rPr>
          <w:szCs w:val="22"/>
        </w:rPr>
        <w:t>perational</w:t>
      </w:r>
      <w:r w:rsidR="002A3944" w:rsidRPr="00E520F5">
        <w:rPr>
          <w:szCs w:val="22"/>
        </w:rPr>
        <w:t xml:space="preserve"> </w:t>
      </w:r>
      <w:r w:rsidR="007876B1">
        <w:rPr>
          <w:szCs w:val="22"/>
        </w:rPr>
        <w:t>and D</w:t>
      </w:r>
      <w:r w:rsidR="006B77A3" w:rsidRPr="00E520F5">
        <w:rPr>
          <w:szCs w:val="22"/>
        </w:rPr>
        <w:t xml:space="preserve">irector </w:t>
      </w:r>
      <w:r w:rsidR="007876B1">
        <w:rPr>
          <w:szCs w:val="22"/>
        </w:rPr>
        <w:t>L</w:t>
      </w:r>
      <w:r w:rsidR="006B77A3" w:rsidRPr="00E520F5">
        <w:rPr>
          <w:szCs w:val="22"/>
        </w:rPr>
        <w:t>iability</w:t>
      </w:r>
    </w:p>
    <w:p w:rsidR="00C61065" w:rsidRPr="00E520F5" w:rsidRDefault="00C61065" w:rsidP="00A87DC4">
      <w:pPr>
        <w:pStyle w:val="BodyText"/>
        <w:tabs>
          <w:tab w:val="left" w:pos="450"/>
        </w:tabs>
        <w:spacing w:before="111"/>
        <w:ind w:left="450" w:hanging="450"/>
        <w:jc w:val="both"/>
      </w:pPr>
    </w:p>
    <w:p w:rsidR="00C61065" w:rsidRDefault="000A6FD8" w:rsidP="00A87DC4">
      <w:pPr>
        <w:tabs>
          <w:tab w:val="left" w:pos="450"/>
        </w:tabs>
        <w:ind w:left="450" w:hanging="450"/>
        <w:jc w:val="both"/>
        <w:rPr>
          <w:szCs w:val="22"/>
        </w:rPr>
      </w:pPr>
      <w:r>
        <w:rPr>
          <w:szCs w:val="22"/>
        </w:rPr>
        <w:t>12</w:t>
      </w:r>
      <w:r w:rsidR="00C61065" w:rsidRPr="00E520F5">
        <w:rPr>
          <w:szCs w:val="22"/>
        </w:rPr>
        <w:t>.</w:t>
      </w:r>
      <w:r w:rsidR="00C61065" w:rsidRPr="00E520F5">
        <w:rPr>
          <w:szCs w:val="22"/>
        </w:rPr>
        <w:tab/>
        <w:t>Are there any highlights or issues from the past calendar year in the operation of your organization</w:t>
      </w:r>
      <w:r w:rsidR="00B64B54" w:rsidRPr="00E520F5">
        <w:rPr>
          <w:szCs w:val="22"/>
        </w:rPr>
        <w:t xml:space="preserve"> (</w:t>
      </w:r>
      <w:r w:rsidR="00E520F5" w:rsidRPr="00E520F5">
        <w:rPr>
          <w:szCs w:val="22"/>
        </w:rPr>
        <w:t>e.g.</w:t>
      </w:r>
      <w:r w:rsidR="00B64B54" w:rsidRPr="00E520F5">
        <w:rPr>
          <w:szCs w:val="22"/>
        </w:rPr>
        <w:t xml:space="preserve"> financial, operational, programming,</w:t>
      </w:r>
      <w:r w:rsidR="00B64B54" w:rsidRPr="00E520F5">
        <w:t xml:space="preserve"> attendance etc.)</w:t>
      </w:r>
      <w:r w:rsidR="00C61065" w:rsidRPr="00E520F5">
        <w:rPr>
          <w:szCs w:val="22"/>
        </w:rPr>
        <w:t>?</w:t>
      </w:r>
      <w:r w:rsidR="00B64B54" w:rsidRPr="00E520F5">
        <w:rPr>
          <w:szCs w:val="22"/>
        </w:rPr>
        <w:t xml:space="preserve"> Do you experience any issues in recruiting sufficient</w:t>
      </w:r>
      <w:r w:rsidR="00B64B54" w:rsidRPr="00E520F5">
        <w:rPr>
          <w:spacing w:val="-17"/>
          <w:szCs w:val="22"/>
        </w:rPr>
        <w:t xml:space="preserve"> </w:t>
      </w:r>
      <w:r w:rsidR="00B64B54" w:rsidRPr="00E520F5">
        <w:rPr>
          <w:szCs w:val="22"/>
        </w:rPr>
        <w:t>volunteers?</w:t>
      </w:r>
    </w:p>
    <w:p w:rsidR="00C61065" w:rsidRPr="00E520F5" w:rsidRDefault="00C61065" w:rsidP="00875124">
      <w:pPr>
        <w:pStyle w:val="BodyText"/>
        <w:tabs>
          <w:tab w:val="left" w:pos="450"/>
        </w:tabs>
        <w:spacing w:before="111"/>
        <w:ind w:left="0" w:firstLine="0"/>
        <w:jc w:val="both"/>
      </w:pPr>
    </w:p>
    <w:p w:rsidR="00C61065" w:rsidRDefault="002A3944" w:rsidP="00A87DC4">
      <w:pPr>
        <w:tabs>
          <w:tab w:val="left" w:pos="270"/>
          <w:tab w:val="left" w:pos="450"/>
        </w:tabs>
        <w:ind w:left="450" w:hanging="450"/>
        <w:jc w:val="both"/>
        <w:rPr>
          <w:szCs w:val="22"/>
        </w:rPr>
      </w:pPr>
      <w:r w:rsidRPr="00E520F5">
        <w:rPr>
          <w:szCs w:val="22"/>
        </w:rPr>
        <w:t>1</w:t>
      </w:r>
      <w:r w:rsidR="000A6FD8">
        <w:rPr>
          <w:szCs w:val="22"/>
        </w:rPr>
        <w:t>3</w:t>
      </w:r>
      <w:r w:rsidR="00C61065" w:rsidRPr="00E520F5">
        <w:rPr>
          <w:szCs w:val="22"/>
        </w:rPr>
        <w:t>.</w:t>
      </w:r>
      <w:r w:rsidR="00C61065" w:rsidRPr="00E520F5">
        <w:rPr>
          <w:szCs w:val="22"/>
        </w:rPr>
        <w:tab/>
      </w:r>
      <w:r w:rsidR="006B77A3" w:rsidRPr="00E520F5">
        <w:rPr>
          <w:szCs w:val="22"/>
        </w:rPr>
        <w:t xml:space="preserve">Describe how your organization is funded. </w:t>
      </w:r>
      <w:r w:rsidR="00C61065" w:rsidRPr="00E520F5">
        <w:rPr>
          <w:szCs w:val="22"/>
        </w:rPr>
        <w:t xml:space="preserve">Are there any particular issues related to financial stability </w:t>
      </w:r>
      <w:r w:rsidR="006B77A3" w:rsidRPr="00E520F5">
        <w:rPr>
          <w:szCs w:val="22"/>
        </w:rPr>
        <w:t xml:space="preserve">that might jeopardize </w:t>
      </w:r>
      <w:r w:rsidR="00B64B54" w:rsidRPr="00E520F5">
        <w:rPr>
          <w:szCs w:val="22"/>
        </w:rPr>
        <w:t xml:space="preserve">your organization’s </w:t>
      </w:r>
      <w:r w:rsidR="00C61065" w:rsidRPr="00E520F5">
        <w:rPr>
          <w:szCs w:val="22"/>
        </w:rPr>
        <w:t xml:space="preserve">ability to carry out </w:t>
      </w:r>
      <w:r w:rsidR="006B77A3" w:rsidRPr="00E520F5">
        <w:rPr>
          <w:szCs w:val="22"/>
        </w:rPr>
        <w:t xml:space="preserve">the special </w:t>
      </w:r>
      <w:r w:rsidR="00C61065" w:rsidRPr="00E520F5">
        <w:rPr>
          <w:szCs w:val="22"/>
        </w:rPr>
        <w:t>project</w:t>
      </w:r>
      <w:r w:rsidR="00EC19CE" w:rsidRPr="00E520F5">
        <w:rPr>
          <w:szCs w:val="22"/>
        </w:rPr>
        <w:t xml:space="preserve"> or operational programming</w:t>
      </w:r>
      <w:r w:rsidR="00C61065" w:rsidRPr="00E520F5">
        <w:rPr>
          <w:szCs w:val="22"/>
        </w:rPr>
        <w:t>? Please list other sources of funding for this project</w:t>
      </w:r>
      <w:r w:rsidR="00337B35" w:rsidRPr="00E520F5">
        <w:rPr>
          <w:szCs w:val="22"/>
        </w:rPr>
        <w:t xml:space="preserve">, if </w:t>
      </w:r>
      <w:r w:rsidR="006B77A3" w:rsidRPr="00E520F5">
        <w:rPr>
          <w:szCs w:val="22"/>
        </w:rPr>
        <w:t>relevant</w:t>
      </w:r>
      <w:r w:rsidR="00C61065" w:rsidRPr="00E520F5">
        <w:rPr>
          <w:szCs w:val="22"/>
        </w:rPr>
        <w:t>.</w:t>
      </w:r>
    </w:p>
    <w:p w:rsidR="00C61065" w:rsidRPr="00E520F5" w:rsidRDefault="00C61065" w:rsidP="00875124">
      <w:pPr>
        <w:pStyle w:val="BodyText"/>
        <w:tabs>
          <w:tab w:val="left" w:pos="450"/>
        </w:tabs>
        <w:spacing w:before="111"/>
        <w:ind w:left="0" w:firstLine="0"/>
        <w:jc w:val="both"/>
      </w:pPr>
    </w:p>
    <w:p w:rsidR="00C61065" w:rsidRDefault="002A3944" w:rsidP="00A87DC4">
      <w:pPr>
        <w:tabs>
          <w:tab w:val="left" w:pos="450"/>
        </w:tabs>
        <w:spacing w:before="9"/>
        <w:ind w:left="450" w:hanging="450"/>
        <w:jc w:val="both"/>
        <w:rPr>
          <w:szCs w:val="22"/>
        </w:rPr>
      </w:pPr>
      <w:r w:rsidRPr="00E520F5">
        <w:rPr>
          <w:szCs w:val="22"/>
        </w:rPr>
        <w:t>1</w:t>
      </w:r>
      <w:r w:rsidR="000A6FD8">
        <w:rPr>
          <w:szCs w:val="22"/>
        </w:rPr>
        <w:t>4</w:t>
      </w:r>
      <w:r w:rsidR="00C61065" w:rsidRPr="00E520F5">
        <w:rPr>
          <w:szCs w:val="22"/>
        </w:rPr>
        <w:t>.</w:t>
      </w:r>
      <w:r w:rsidR="00C61065" w:rsidRPr="00E520F5">
        <w:rPr>
          <w:szCs w:val="22"/>
        </w:rPr>
        <w:tab/>
        <w:t>Unused funds from the Arts &amp; Culture Grant are to be returned</w:t>
      </w:r>
      <w:r w:rsidR="00EC19CE" w:rsidRPr="00E520F5">
        <w:rPr>
          <w:szCs w:val="22"/>
        </w:rPr>
        <w:t xml:space="preserve"> to the CVRD</w:t>
      </w:r>
      <w:r w:rsidR="00C61065" w:rsidRPr="00E520F5">
        <w:rPr>
          <w:szCs w:val="22"/>
        </w:rPr>
        <w:t>. However if you</w:t>
      </w:r>
      <w:r w:rsidR="000A6FD8">
        <w:rPr>
          <w:szCs w:val="22"/>
        </w:rPr>
        <w:t>r organization has</w:t>
      </w:r>
      <w:r w:rsidR="00C61065" w:rsidRPr="00E520F5">
        <w:rPr>
          <w:szCs w:val="22"/>
        </w:rPr>
        <w:t xml:space="preserve"> a</w:t>
      </w:r>
      <w:r w:rsidR="000A6FD8">
        <w:rPr>
          <w:szCs w:val="22"/>
        </w:rPr>
        <w:t>n operating</w:t>
      </w:r>
      <w:r w:rsidR="00C61065" w:rsidRPr="00E520F5">
        <w:rPr>
          <w:szCs w:val="22"/>
        </w:rPr>
        <w:t xml:space="preserve"> deficit</w:t>
      </w:r>
      <w:r w:rsidR="000A6FD8">
        <w:rPr>
          <w:szCs w:val="22"/>
        </w:rPr>
        <w:t xml:space="preserve"> already</w:t>
      </w:r>
      <w:r w:rsidR="00C61065" w:rsidRPr="00E520F5">
        <w:rPr>
          <w:szCs w:val="22"/>
        </w:rPr>
        <w:t xml:space="preserve">, </w:t>
      </w:r>
      <w:r w:rsidR="00B64B54" w:rsidRPr="00E520F5">
        <w:rPr>
          <w:szCs w:val="22"/>
        </w:rPr>
        <w:t xml:space="preserve">please </w:t>
      </w:r>
      <w:r w:rsidR="00C61065" w:rsidRPr="00E520F5">
        <w:rPr>
          <w:szCs w:val="22"/>
        </w:rPr>
        <w:t>explain how you will resolve it.</w:t>
      </w:r>
    </w:p>
    <w:p w:rsidR="00C61065" w:rsidRPr="00E520F5" w:rsidRDefault="00C61065" w:rsidP="00875124">
      <w:pPr>
        <w:pStyle w:val="BodyText"/>
        <w:tabs>
          <w:tab w:val="left" w:pos="450"/>
        </w:tabs>
        <w:spacing w:before="111"/>
        <w:ind w:left="0" w:firstLine="0"/>
        <w:jc w:val="both"/>
      </w:pPr>
    </w:p>
    <w:p w:rsidR="00C61065" w:rsidRDefault="00C61065" w:rsidP="00A87DC4">
      <w:pPr>
        <w:tabs>
          <w:tab w:val="left" w:pos="450"/>
        </w:tabs>
        <w:spacing w:before="9"/>
        <w:ind w:left="450" w:hanging="450"/>
        <w:jc w:val="both"/>
        <w:rPr>
          <w:szCs w:val="22"/>
        </w:rPr>
      </w:pPr>
      <w:r w:rsidRPr="00E520F5">
        <w:rPr>
          <w:szCs w:val="22"/>
        </w:rPr>
        <w:t>1</w:t>
      </w:r>
      <w:r w:rsidR="000A6FD8">
        <w:rPr>
          <w:szCs w:val="22"/>
        </w:rPr>
        <w:t>5</w:t>
      </w:r>
      <w:r w:rsidRPr="00E520F5">
        <w:rPr>
          <w:szCs w:val="22"/>
        </w:rPr>
        <w:t>.</w:t>
      </w:r>
      <w:r w:rsidRPr="00E520F5">
        <w:rPr>
          <w:szCs w:val="22"/>
        </w:rPr>
        <w:tab/>
        <w:t>Describe what positive impact your organization</w:t>
      </w:r>
      <w:r w:rsidR="006B77A3" w:rsidRPr="00E520F5">
        <w:rPr>
          <w:szCs w:val="22"/>
        </w:rPr>
        <w:t>’s annual programming</w:t>
      </w:r>
      <w:r w:rsidRPr="00E520F5">
        <w:rPr>
          <w:szCs w:val="22"/>
        </w:rPr>
        <w:t xml:space="preserve"> or special project will have on your community and who your community partners are.</w:t>
      </w:r>
    </w:p>
    <w:p w:rsidR="00C61065" w:rsidRPr="0032022A" w:rsidRDefault="00C61065" w:rsidP="00875124">
      <w:pPr>
        <w:pStyle w:val="BodyText"/>
        <w:tabs>
          <w:tab w:val="left" w:pos="450"/>
        </w:tabs>
        <w:spacing w:before="111"/>
        <w:ind w:left="0" w:firstLine="0"/>
        <w:jc w:val="both"/>
      </w:pPr>
    </w:p>
    <w:p w:rsidR="00C61065" w:rsidRDefault="00C61065" w:rsidP="00A87DC4">
      <w:pPr>
        <w:tabs>
          <w:tab w:val="left" w:pos="450"/>
        </w:tabs>
        <w:spacing w:before="9"/>
        <w:ind w:left="450" w:hanging="450"/>
        <w:jc w:val="both"/>
        <w:rPr>
          <w:szCs w:val="22"/>
        </w:rPr>
      </w:pPr>
      <w:r w:rsidRPr="0032022A">
        <w:rPr>
          <w:szCs w:val="22"/>
        </w:rPr>
        <w:t>1</w:t>
      </w:r>
      <w:r w:rsidR="000A6FD8">
        <w:rPr>
          <w:szCs w:val="22"/>
        </w:rPr>
        <w:t>6</w:t>
      </w:r>
      <w:r w:rsidRPr="0032022A">
        <w:rPr>
          <w:szCs w:val="22"/>
        </w:rPr>
        <w:t>.</w:t>
      </w:r>
      <w:r w:rsidRPr="0032022A">
        <w:rPr>
          <w:szCs w:val="22"/>
        </w:rPr>
        <w:tab/>
        <w:t>Briefly summarize promotional, marketing and distri</w:t>
      </w:r>
      <w:r w:rsidR="00EC19CE" w:rsidRPr="0032022A">
        <w:rPr>
          <w:szCs w:val="22"/>
        </w:rPr>
        <w:t>bution strategies</w:t>
      </w:r>
      <w:r w:rsidR="00B64B54" w:rsidRPr="0032022A">
        <w:rPr>
          <w:szCs w:val="22"/>
        </w:rPr>
        <w:t xml:space="preserve"> (if relevant)</w:t>
      </w:r>
      <w:r w:rsidR="00EC19CE" w:rsidRPr="0032022A">
        <w:rPr>
          <w:szCs w:val="22"/>
        </w:rPr>
        <w:t>, a</w:t>
      </w:r>
      <w:r w:rsidRPr="0032022A">
        <w:rPr>
          <w:szCs w:val="22"/>
        </w:rPr>
        <w:t>s well as, educational activities that encourage audience partici</w:t>
      </w:r>
      <w:r w:rsidR="00EC19CE" w:rsidRPr="0032022A">
        <w:rPr>
          <w:szCs w:val="22"/>
        </w:rPr>
        <w:t>pation and</w:t>
      </w:r>
      <w:r w:rsidR="00EC19CE">
        <w:rPr>
          <w:szCs w:val="22"/>
        </w:rPr>
        <w:t xml:space="preserve"> public engagement.</w:t>
      </w:r>
    </w:p>
    <w:sectPr w:rsidR="00C61065" w:rsidSect="00A02A2D">
      <w:headerReference w:type="even" r:id="rId9"/>
      <w:headerReference w:type="default" r:id="rId10"/>
      <w:footerReference w:type="default" r:id="rId11"/>
      <w:headerReference w:type="first" r:id="rId12"/>
      <w:footerReference w:type="first" r:id="rId13"/>
      <w:pgSz w:w="12240" w:h="15840" w:code="1"/>
      <w:pgMar w:top="1800" w:right="1440" w:bottom="1350" w:left="1440" w:header="540" w:footer="638"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BC" w:rsidRDefault="00607EBC" w:rsidP="003E768E">
      <w:r>
        <w:separator/>
      </w:r>
    </w:p>
  </w:endnote>
  <w:endnote w:type="continuationSeparator" w:id="0">
    <w:p w:rsidR="00607EBC" w:rsidRDefault="00607EBC" w:rsidP="003E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D0" w:rsidRDefault="000407D0" w:rsidP="000407D0">
    <w:pPr>
      <w:pStyle w:val="Footer"/>
      <w:jc w:val="center"/>
    </w:pPr>
    <w:r>
      <w:tab/>
    </w:r>
    <w:r>
      <w:tab/>
    </w:r>
    <w:sdt>
      <w:sdtPr>
        <w:id w:val="-4890133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747F">
          <w:rPr>
            <w:noProof/>
          </w:rPr>
          <w:t>3</w:t>
        </w:r>
        <w:r>
          <w:fldChar w:fldCharType="end"/>
        </w:r>
        <w:r>
          <w:t>/</w:t>
        </w:r>
        <w:r w:rsidR="00095A16">
          <w:t>4</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93" w:rsidRPr="00D5248C" w:rsidRDefault="00037493">
    <w:pPr>
      <w:pStyle w:val="Footer"/>
      <w:rPr>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BC" w:rsidRDefault="00607EBC" w:rsidP="003E768E">
      <w:r>
        <w:separator/>
      </w:r>
    </w:p>
  </w:footnote>
  <w:footnote w:type="continuationSeparator" w:id="0">
    <w:p w:rsidR="00607EBC" w:rsidRDefault="00607EBC" w:rsidP="003E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93" w:rsidRDefault="00037493">
    <w:pPr>
      <w:pStyle w:val="Header"/>
    </w:pPr>
  </w:p>
  <w:p w:rsidR="00037493" w:rsidRDefault="00037493"/>
  <w:p w:rsidR="00037493" w:rsidRDefault="00037493"/>
  <w:p w:rsidR="00037493" w:rsidRDefault="00037493"/>
  <w:p w:rsidR="00037493" w:rsidRDefault="00037493"/>
  <w:p w:rsidR="002B4FE9" w:rsidRDefault="002B4FE9"/>
  <w:p w:rsidR="002B4FE9" w:rsidRDefault="002B4FE9"/>
  <w:p w:rsidR="00D13FF7" w:rsidRDefault="00D13FF7"/>
  <w:p w:rsidR="00F741BB" w:rsidRDefault="00F741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C4" w:rsidRDefault="00CE2829" w:rsidP="00A87DC4">
    <w:pPr>
      <w:pStyle w:val="Header"/>
      <w:jc w:val="center"/>
    </w:pPr>
    <w:r>
      <w:rPr>
        <w:noProof/>
        <w:lang w:val="en-CA" w:eastAsia="en-CA"/>
      </w:rPr>
      <w:drawing>
        <wp:inline distT="0" distB="0" distL="0" distR="0" wp14:anchorId="40B54D3E" wp14:editId="06610816">
          <wp:extent cx="1296624" cy="6632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RD_CMYK.png"/>
                  <pic:cNvPicPr/>
                </pic:nvPicPr>
                <pic:blipFill rotWithShape="1">
                  <a:blip r:embed="rId1" cstate="print">
                    <a:extLst>
                      <a:ext uri="{28A0092B-C50C-407E-A947-70E740481C1C}">
                        <a14:useLocalDpi xmlns:a14="http://schemas.microsoft.com/office/drawing/2010/main" val="0"/>
                      </a:ext>
                    </a:extLst>
                  </a:blip>
                  <a:srcRect t="20609" b="21245"/>
                  <a:stretch/>
                </pic:blipFill>
                <pic:spPr bwMode="auto">
                  <a:xfrm>
                    <a:off x="0" y="0"/>
                    <a:ext cx="1347327" cy="68915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93" w:rsidRPr="00CE2829" w:rsidRDefault="00CE2829" w:rsidP="00CE2829">
    <w:pPr>
      <w:pStyle w:val="Header"/>
      <w:jc w:val="center"/>
    </w:pPr>
    <w:r>
      <w:rPr>
        <w:noProof/>
        <w:lang w:val="en-CA" w:eastAsia="en-CA"/>
      </w:rPr>
      <w:drawing>
        <wp:inline distT="0" distB="0" distL="0" distR="0" wp14:anchorId="20196B5F" wp14:editId="294379D8">
          <wp:extent cx="1296624" cy="66322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RD_CMYK.png"/>
                  <pic:cNvPicPr/>
                </pic:nvPicPr>
                <pic:blipFill rotWithShape="1">
                  <a:blip r:embed="rId1" cstate="print">
                    <a:extLst>
                      <a:ext uri="{28A0092B-C50C-407E-A947-70E740481C1C}">
                        <a14:useLocalDpi xmlns:a14="http://schemas.microsoft.com/office/drawing/2010/main" val="0"/>
                      </a:ext>
                    </a:extLst>
                  </a:blip>
                  <a:srcRect t="20609" b="21245"/>
                  <a:stretch/>
                </pic:blipFill>
                <pic:spPr bwMode="auto">
                  <a:xfrm>
                    <a:off x="0" y="0"/>
                    <a:ext cx="1347327" cy="6891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244"/>
    <w:multiLevelType w:val="hybridMultilevel"/>
    <w:tmpl w:val="A8927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6E2071"/>
    <w:multiLevelType w:val="hybridMultilevel"/>
    <w:tmpl w:val="D8A4B7A4"/>
    <w:lvl w:ilvl="0" w:tplc="434C0832">
      <w:start w:val="6"/>
      <w:numFmt w:val="decimal"/>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 w15:restartNumberingAfterBreak="0">
    <w:nsid w:val="24894E92"/>
    <w:multiLevelType w:val="hybridMultilevel"/>
    <w:tmpl w:val="032E65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397BF7"/>
    <w:multiLevelType w:val="hybridMultilevel"/>
    <w:tmpl w:val="E1229764"/>
    <w:lvl w:ilvl="0" w:tplc="98C40862">
      <w:numFmt w:val="bullet"/>
      <w:lvlText w:val=""/>
      <w:lvlJc w:val="left"/>
      <w:pPr>
        <w:ind w:left="657" w:hanging="360"/>
      </w:pPr>
      <w:rPr>
        <w:rFonts w:ascii="Wingdings 2" w:eastAsiaTheme="minorHAnsi" w:hAnsi="Wingdings 2" w:cs="Arial" w:hint="default"/>
        <w:sz w:val="22"/>
      </w:rPr>
    </w:lvl>
    <w:lvl w:ilvl="1" w:tplc="10090003" w:tentative="1">
      <w:start w:val="1"/>
      <w:numFmt w:val="bullet"/>
      <w:lvlText w:val="o"/>
      <w:lvlJc w:val="left"/>
      <w:pPr>
        <w:ind w:left="1377" w:hanging="360"/>
      </w:pPr>
      <w:rPr>
        <w:rFonts w:ascii="Courier New" w:hAnsi="Courier New" w:cs="Courier New" w:hint="default"/>
      </w:rPr>
    </w:lvl>
    <w:lvl w:ilvl="2" w:tplc="10090005" w:tentative="1">
      <w:start w:val="1"/>
      <w:numFmt w:val="bullet"/>
      <w:lvlText w:val=""/>
      <w:lvlJc w:val="left"/>
      <w:pPr>
        <w:ind w:left="2097" w:hanging="360"/>
      </w:pPr>
      <w:rPr>
        <w:rFonts w:ascii="Wingdings" w:hAnsi="Wingdings" w:hint="default"/>
      </w:rPr>
    </w:lvl>
    <w:lvl w:ilvl="3" w:tplc="10090001" w:tentative="1">
      <w:start w:val="1"/>
      <w:numFmt w:val="bullet"/>
      <w:lvlText w:val=""/>
      <w:lvlJc w:val="left"/>
      <w:pPr>
        <w:ind w:left="2817" w:hanging="360"/>
      </w:pPr>
      <w:rPr>
        <w:rFonts w:ascii="Symbol" w:hAnsi="Symbol" w:hint="default"/>
      </w:rPr>
    </w:lvl>
    <w:lvl w:ilvl="4" w:tplc="10090003" w:tentative="1">
      <w:start w:val="1"/>
      <w:numFmt w:val="bullet"/>
      <w:lvlText w:val="o"/>
      <w:lvlJc w:val="left"/>
      <w:pPr>
        <w:ind w:left="3537" w:hanging="360"/>
      </w:pPr>
      <w:rPr>
        <w:rFonts w:ascii="Courier New" w:hAnsi="Courier New" w:cs="Courier New" w:hint="default"/>
      </w:rPr>
    </w:lvl>
    <w:lvl w:ilvl="5" w:tplc="10090005" w:tentative="1">
      <w:start w:val="1"/>
      <w:numFmt w:val="bullet"/>
      <w:lvlText w:val=""/>
      <w:lvlJc w:val="left"/>
      <w:pPr>
        <w:ind w:left="4257" w:hanging="360"/>
      </w:pPr>
      <w:rPr>
        <w:rFonts w:ascii="Wingdings" w:hAnsi="Wingdings" w:hint="default"/>
      </w:rPr>
    </w:lvl>
    <w:lvl w:ilvl="6" w:tplc="10090001" w:tentative="1">
      <w:start w:val="1"/>
      <w:numFmt w:val="bullet"/>
      <w:lvlText w:val=""/>
      <w:lvlJc w:val="left"/>
      <w:pPr>
        <w:ind w:left="4977" w:hanging="360"/>
      </w:pPr>
      <w:rPr>
        <w:rFonts w:ascii="Symbol" w:hAnsi="Symbol" w:hint="default"/>
      </w:rPr>
    </w:lvl>
    <w:lvl w:ilvl="7" w:tplc="10090003" w:tentative="1">
      <w:start w:val="1"/>
      <w:numFmt w:val="bullet"/>
      <w:lvlText w:val="o"/>
      <w:lvlJc w:val="left"/>
      <w:pPr>
        <w:ind w:left="5697" w:hanging="360"/>
      </w:pPr>
      <w:rPr>
        <w:rFonts w:ascii="Courier New" w:hAnsi="Courier New" w:cs="Courier New" w:hint="default"/>
      </w:rPr>
    </w:lvl>
    <w:lvl w:ilvl="8" w:tplc="10090005" w:tentative="1">
      <w:start w:val="1"/>
      <w:numFmt w:val="bullet"/>
      <w:lvlText w:val=""/>
      <w:lvlJc w:val="left"/>
      <w:pPr>
        <w:ind w:left="6417" w:hanging="360"/>
      </w:pPr>
      <w:rPr>
        <w:rFonts w:ascii="Wingdings" w:hAnsi="Wingdings" w:hint="default"/>
      </w:rPr>
    </w:lvl>
  </w:abstractNum>
  <w:abstractNum w:abstractNumId="4" w15:restartNumberingAfterBreak="0">
    <w:nsid w:val="2ECD2CD0"/>
    <w:multiLevelType w:val="singleLevel"/>
    <w:tmpl w:val="A19090F4"/>
    <w:lvl w:ilvl="0">
      <w:start w:val="1"/>
      <w:numFmt w:val="decimal"/>
      <w:lvlText w:val="%1."/>
      <w:lvlJc w:val="left"/>
      <w:pPr>
        <w:tabs>
          <w:tab w:val="num" w:pos="1467"/>
        </w:tabs>
        <w:ind w:left="1467" w:hanging="1170"/>
      </w:pPr>
      <w:rPr>
        <w:rFonts w:hint="default"/>
      </w:rPr>
    </w:lvl>
  </w:abstractNum>
  <w:abstractNum w:abstractNumId="5" w15:restartNumberingAfterBreak="0">
    <w:nsid w:val="36E65231"/>
    <w:multiLevelType w:val="multilevel"/>
    <w:tmpl w:val="F8708BAE"/>
    <w:lvl w:ilvl="0">
      <w:start w:val="1"/>
      <w:numFmt w:val="decimal"/>
      <w:lvlText w:val="%1.  "/>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bullet"/>
      <w:lvlText w:val=""/>
      <w:lvlJc w:val="left"/>
      <w:pPr>
        <w:ind w:left="1728" w:hanging="432"/>
      </w:pPr>
      <w:rPr>
        <w:rFonts w:ascii="Symbol" w:hAnsi="Symbol" w:hint="default"/>
        <w:color w:val="auto"/>
      </w:rPr>
    </w:lvl>
    <w:lvl w:ilvl="4">
      <w:start w:val="1"/>
      <w:numFmt w:val="bullet"/>
      <w:lvlText w:val=""/>
      <w:lvlJc w:val="left"/>
      <w:pPr>
        <w:ind w:left="2160" w:hanging="432"/>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CF46E9"/>
    <w:multiLevelType w:val="singleLevel"/>
    <w:tmpl w:val="472847B4"/>
    <w:lvl w:ilvl="0">
      <w:start w:val="1"/>
      <w:numFmt w:val="lowerLetter"/>
      <w:lvlText w:val="%1)"/>
      <w:lvlJc w:val="left"/>
      <w:pPr>
        <w:tabs>
          <w:tab w:val="num" w:pos="2187"/>
        </w:tabs>
        <w:ind w:left="2187" w:hanging="720"/>
      </w:pPr>
      <w:rPr>
        <w:rFonts w:hint="default"/>
      </w:rPr>
    </w:lvl>
  </w:abstractNum>
  <w:abstractNum w:abstractNumId="7" w15:restartNumberingAfterBreak="0">
    <w:nsid w:val="49D66D3C"/>
    <w:multiLevelType w:val="singleLevel"/>
    <w:tmpl w:val="A19090F4"/>
    <w:lvl w:ilvl="0">
      <w:start w:val="1"/>
      <w:numFmt w:val="decimal"/>
      <w:lvlText w:val="%1."/>
      <w:lvlJc w:val="left"/>
      <w:pPr>
        <w:tabs>
          <w:tab w:val="num" w:pos="1467"/>
        </w:tabs>
        <w:ind w:left="1467" w:hanging="1170"/>
      </w:pPr>
      <w:rPr>
        <w:rFonts w:hint="default"/>
      </w:rPr>
    </w:lvl>
  </w:abstractNum>
  <w:abstractNum w:abstractNumId="8" w15:restartNumberingAfterBreak="0">
    <w:nsid w:val="52FC43A7"/>
    <w:multiLevelType w:val="singleLevel"/>
    <w:tmpl w:val="A19090F4"/>
    <w:lvl w:ilvl="0">
      <w:start w:val="1"/>
      <w:numFmt w:val="decimal"/>
      <w:lvlText w:val="%1."/>
      <w:lvlJc w:val="left"/>
      <w:pPr>
        <w:tabs>
          <w:tab w:val="num" w:pos="1467"/>
        </w:tabs>
        <w:ind w:left="1467" w:hanging="1170"/>
      </w:pPr>
      <w:rPr>
        <w:rFonts w:hint="default"/>
      </w:rPr>
    </w:lvl>
  </w:abstractNum>
  <w:abstractNum w:abstractNumId="9" w15:restartNumberingAfterBreak="0">
    <w:nsid w:val="54C143AB"/>
    <w:multiLevelType w:val="hybridMultilevel"/>
    <w:tmpl w:val="83D63A52"/>
    <w:lvl w:ilvl="0" w:tplc="2B908D32">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0" w15:restartNumberingAfterBreak="0">
    <w:nsid w:val="54FB6416"/>
    <w:multiLevelType w:val="singleLevel"/>
    <w:tmpl w:val="A19090F4"/>
    <w:lvl w:ilvl="0">
      <w:start w:val="1"/>
      <w:numFmt w:val="decimal"/>
      <w:lvlText w:val="%1."/>
      <w:lvlJc w:val="left"/>
      <w:pPr>
        <w:tabs>
          <w:tab w:val="num" w:pos="1467"/>
        </w:tabs>
        <w:ind w:left="1467" w:hanging="1170"/>
      </w:pPr>
      <w:rPr>
        <w:rFonts w:hint="default"/>
      </w:rPr>
    </w:lvl>
  </w:abstractNum>
  <w:abstractNum w:abstractNumId="11" w15:restartNumberingAfterBreak="0">
    <w:nsid w:val="59EF7D32"/>
    <w:multiLevelType w:val="singleLevel"/>
    <w:tmpl w:val="96941A80"/>
    <w:lvl w:ilvl="0">
      <w:start w:val="1"/>
      <w:numFmt w:val="decimal"/>
      <w:lvlText w:val="%1."/>
      <w:lvlJc w:val="left"/>
      <w:pPr>
        <w:tabs>
          <w:tab w:val="num" w:pos="1467"/>
        </w:tabs>
        <w:ind w:left="1467" w:hanging="1170"/>
      </w:pPr>
      <w:rPr>
        <w:rFonts w:hint="default"/>
      </w:rPr>
    </w:lvl>
  </w:abstractNum>
  <w:abstractNum w:abstractNumId="12" w15:restartNumberingAfterBreak="0">
    <w:nsid w:val="614143D4"/>
    <w:multiLevelType w:val="hybridMultilevel"/>
    <w:tmpl w:val="B7F0E2F6"/>
    <w:lvl w:ilvl="0" w:tplc="1009000F">
      <w:start w:val="1"/>
      <w:numFmt w:val="decimal"/>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3" w15:restartNumberingAfterBreak="0">
    <w:nsid w:val="7135463D"/>
    <w:multiLevelType w:val="hybridMultilevel"/>
    <w:tmpl w:val="CE0AF638"/>
    <w:lvl w:ilvl="0" w:tplc="557A9F02">
      <w:numFmt w:val="bullet"/>
      <w:lvlText w:val=""/>
      <w:lvlJc w:val="left"/>
      <w:pPr>
        <w:ind w:left="820" w:hanging="360"/>
      </w:pPr>
      <w:rPr>
        <w:rFonts w:ascii="Symbol" w:eastAsia="Symbol" w:hAnsi="Symbol" w:cs="Symbol" w:hint="default"/>
        <w:color w:val="4D4F52"/>
        <w:w w:val="100"/>
        <w:sz w:val="22"/>
        <w:szCs w:val="22"/>
        <w:lang w:val="en-CA" w:eastAsia="en-CA" w:bidi="en-CA"/>
      </w:rPr>
    </w:lvl>
    <w:lvl w:ilvl="1" w:tplc="81B43D98">
      <w:numFmt w:val="bullet"/>
      <w:lvlText w:val="•"/>
      <w:lvlJc w:val="left"/>
      <w:pPr>
        <w:ind w:left="1694" w:hanging="360"/>
      </w:pPr>
      <w:rPr>
        <w:rFonts w:hint="default"/>
        <w:lang w:val="en-CA" w:eastAsia="en-CA" w:bidi="en-CA"/>
      </w:rPr>
    </w:lvl>
    <w:lvl w:ilvl="2" w:tplc="4190BD4A">
      <w:numFmt w:val="bullet"/>
      <w:lvlText w:val="•"/>
      <w:lvlJc w:val="left"/>
      <w:pPr>
        <w:ind w:left="2568" w:hanging="360"/>
      </w:pPr>
      <w:rPr>
        <w:rFonts w:hint="default"/>
        <w:lang w:val="en-CA" w:eastAsia="en-CA" w:bidi="en-CA"/>
      </w:rPr>
    </w:lvl>
    <w:lvl w:ilvl="3" w:tplc="3050E8FC">
      <w:numFmt w:val="bullet"/>
      <w:lvlText w:val="•"/>
      <w:lvlJc w:val="left"/>
      <w:pPr>
        <w:ind w:left="3442" w:hanging="360"/>
      </w:pPr>
      <w:rPr>
        <w:rFonts w:hint="default"/>
        <w:lang w:val="en-CA" w:eastAsia="en-CA" w:bidi="en-CA"/>
      </w:rPr>
    </w:lvl>
    <w:lvl w:ilvl="4" w:tplc="98CE9470">
      <w:numFmt w:val="bullet"/>
      <w:lvlText w:val="•"/>
      <w:lvlJc w:val="left"/>
      <w:pPr>
        <w:ind w:left="4316" w:hanging="360"/>
      </w:pPr>
      <w:rPr>
        <w:rFonts w:hint="default"/>
        <w:lang w:val="en-CA" w:eastAsia="en-CA" w:bidi="en-CA"/>
      </w:rPr>
    </w:lvl>
    <w:lvl w:ilvl="5" w:tplc="09D80FAE">
      <w:numFmt w:val="bullet"/>
      <w:lvlText w:val="•"/>
      <w:lvlJc w:val="left"/>
      <w:pPr>
        <w:ind w:left="5190" w:hanging="360"/>
      </w:pPr>
      <w:rPr>
        <w:rFonts w:hint="default"/>
        <w:lang w:val="en-CA" w:eastAsia="en-CA" w:bidi="en-CA"/>
      </w:rPr>
    </w:lvl>
    <w:lvl w:ilvl="6" w:tplc="C3760580">
      <w:numFmt w:val="bullet"/>
      <w:lvlText w:val="•"/>
      <w:lvlJc w:val="left"/>
      <w:pPr>
        <w:ind w:left="6064" w:hanging="360"/>
      </w:pPr>
      <w:rPr>
        <w:rFonts w:hint="default"/>
        <w:lang w:val="en-CA" w:eastAsia="en-CA" w:bidi="en-CA"/>
      </w:rPr>
    </w:lvl>
    <w:lvl w:ilvl="7" w:tplc="3948FF10">
      <w:numFmt w:val="bullet"/>
      <w:lvlText w:val="•"/>
      <w:lvlJc w:val="left"/>
      <w:pPr>
        <w:ind w:left="6938" w:hanging="360"/>
      </w:pPr>
      <w:rPr>
        <w:rFonts w:hint="default"/>
        <w:lang w:val="en-CA" w:eastAsia="en-CA" w:bidi="en-CA"/>
      </w:rPr>
    </w:lvl>
    <w:lvl w:ilvl="8" w:tplc="95E2A9B2">
      <w:numFmt w:val="bullet"/>
      <w:lvlText w:val="•"/>
      <w:lvlJc w:val="left"/>
      <w:pPr>
        <w:ind w:left="7812" w:hanging="360"/>
      </w:pPr>
      <w:rPr>
        <w:rFonts w:hint="default"/>
        <w:lang w:val="en-CA" w:eastAsia="en-CA" w:bidi="en-CA"/>
      </w:rPr>
    </w:lvl>
  </w:abstractNum>
  <w:num w:numId="1">
    <w:abstractNumId w:val="5"/>
  </w:num>
  <w:num w:numId="2">
    <w:abstractNumId w:val="2"/>
  </w:num>
  <w:num w:numId="3">
    <w:abstractNumId w:val="4"/>
  </w:num>
  <w:num w:numId="4">
    <w:abstractNumId w:val="6"/>
  </w:num>
  <w:num w:numId="5">
    <w:abstractNumId w:val="11"/>
  </w:num>
  <w:num w:numId="6">
    <w:abstractNumId w:val="8"/>
  </w:num>
  <w:num w:numId="7">
    <w:abstractNumId w:val="10"/>
  </w:num>
  <w:num w:numId="8">
    <w:abstractNumId w:val="3"/>
  </w:num>
  <w:num w:numId="9">
    <w:abstractNumId w:val="0"/>
  </w:num>
  <w:num w:numId="10">
    <w:abstractNumId w:val="13"/>
  </w:num>
  <w:num w:numId="11">
    <w:abstractNumId w:val="9"/>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8"/>
    <w:rsid w:val="00000A93"/>
    <w:rsid w:val="00015F20"/>
    <w:rsid w:val="00027BB5"/>
    <w:rsid w:val="00030C6A"/>
    <w:rsid w:val="00037493"/>
    <w:rsid w:val="000407D0"/>
    <w:rsid w:val="00042D61"/>
    <w:rsid w:val="00055821"/>
    <w:rsid w:val="00071002"/>
    <w:rsid w:val="00081928"/>
    <w:rsid w:val="00095A16"/>
    <w:rsid w:val="000A6FD8"/>
    <w:rsid w:val="000B74FA"/>
    <w:rsid w:val="000D5F42"/>
    <w:rsid w:val="001000E5"/>
    <w:rsid w:val="00125C24"/>
    <w:rsid w:val="00137284"/>
    <w:rsid w:val="00167791"/>
    <w:rsid w:val="001815C9"/>
    <w:rsid w:val="0018726A"/>
    <w:rsid w:val="001A6AC9"/>
    <w:rsid w:val="001B16D7"/>
    <w:rsid w:val="001D2ABF"/>
    <w:rsid w:val="001F587D"/>
    <w:rsid w:val="00217E7F"/>
    <w:rsid w:val="00245D29"/>
    <w:rsid w:val="00254BAE"/>
    <w:rsid w:val="00266CA2"/>
    <w:rsid w:val="00272DA1"/>
    <w:rsid w:val="00274188"/>
    <w:rsid w:val="002913F9"/>
    <w:rsid w:val="002A3944"/>
    <w:rsid w:val="002B4FE9"/>
    <w:rsid w:val="002C159D"/>
    <w:rsid w:val="002C4E8D"/>
    <w:rsid w:val="002C56A6"/>
    <w:rsid w:val="0032022A"/>
    <w:rsid w:val="00337B35"/>
    <w:rsid w:val="003415C7"/>
    <w:rsid w:val="003429CE"/>
    <w:rsid w:val="00347447"/>
    <w:rsid w:val="00365FDD"/>
    <w:rsid w:val="003760EF"/>
    <w:rsid w:val="0038124A"/>
    <w:rsid w:val="00386795"/>
    <w:rsid w:val="003C374C"/>
    <w:rsid w:val="003C5B87"/>
    <w:rsid w:val="003C7DE2"/>
    <w:rsid w:val="003D3294"/>
    <w:rsid w:val="003E768E"/>
    <w:rsid w:val="004277C9"/>
    <w:rsid w:val="004562F8"/>
    <w:rsid w:val="00492751"/>
    <w:rsid w:val="004A034C"/>
    <w:rsid w:val="004B1E0A"/>
    <w:rsid w:val="004B45FF"/>
    <w:rsid w:val="004C4845"/>
    <w:rsid w:val="004D15D3"/>
    <w:rsid w:val="004E0954"/>
    <w:rsid w:val="004F637D"/>
    <w:rsid w:val="00500B01"/>
    <w:rsid w:val="00501291"/>
    <w:rsid w:val="00535356"/>
    <w:rsid w:val="00577F82"/>
    <w:rsid w:val="005B3276"/>
    <w:rsid w:val="005B48C5"/>
    <w:rsid w:val="005B6B32"/>
    <w:rsid w:val="005B79A2"/>
    <w:rsid w:val="005F1CFE"/>
    <w:rsid w:val="006076E6"/>
    <w:rsid w:val="00607EBC"/>
    <w:rsid w:val="00630EE9"/>
    <w:rsid w:val="00644153"/>
    <w:rsid w:val="006525A7"/>
    <w:rsid w:val="00677366"/>
    <w:rsid w:val="006A0B86"/>
    <w:rsid w:val="006A5A4C"/>
    <w:rsid w:val="006B77A3"/>
    <w:rsid w:val="006D6642"/>
    <w:rsid w:val="006E3E46"/>
    <w:rsid w:val="006E7353"/>
    <w:rsid w:val="00737E23"/>
    <w:rsid w:val="00752316"/>
    <w:rsid w:val="00767AB2"/>
    <w:rsid w:val="00772D06"/>
    <w:rsid w:val="007876B1"/>
    <w:rsid w:val="007F3678"/>
    <w:rsid w:val="007F5275"/>
    <w:rsid w:val="007F64F6"/>
    <w:rsid w:val="00810AC2"/>
    <w:rsid w:val="00815D10"/>
    <w:rsid w:val="00825C11"/>
    <w:rsid w:val="008302E2"/>
    <w:rsid w:val="008307AE"/>
    <w:rsid w:val="00846A41"/>
    <w:rsid w:val="008605C5"/>
    <w:rsid w:val="008608B9"/>
    <w:rsid w:val="00875124"/>
    <w:rsid w:val="008756A4"/>
    <w:rsid w:val="00877F34"/>
    <w:rsid w:val="00884FEA"/>
    <w:rsid w:val="00891828"/>
    <w:rsid w:val="008A7064"/>
    <w:rsid w:val="008B082D"/>
    <w:rsid w:val="008B2E60"/>
    <w:rsid w:val="008D0A68"/>
    <w:rsid w:val="008E0411"/>
    <w:rsid w:val="00931C27"/>
    <w:rsid w:val="009951F2"/>
    <w:rsid w:val="009A43A4"/>
    <w:rsid w:val="009B0B23"/>
    <w:rsid w:val="009B6A59"/>
    <w:rsid w:val="009E091B"/>
    <w:rsid w:val="00A02A2D"/>
    <w:rsid w:val="00A02AF4"/>
    <w:rsid w:val="00A22846"/>
    <w:rsid w:val="00A25D43"/>
    <w:rsid w:val="00A3386A"/>
    <w:rsid w:val="00A533C8"/>
    <w:rsid w:val="00A559C3"/>
    <w:rsid w:val="00A819C0"/>
    <w:rsid w:val="00A864A6"/>
    <w:rsid w:val="00A87DC4"/>
    <w:rsid w:val="00A9208F"/>
    <w:rsid w:val="00AB06DF"/>
    <w:rsid w:val="00AC4EC6"/>
    <w:rsid w:val="00AD4DE0"/>
    <w:rsid w:val="00AD64B5"/>
    <w:rsid w:val="00AD6B74"/>
    <w:rsid w:val="00AE318B"/>
    <w:rsid w:val="00B01916"/>
    <w:rsid w:val="00B02C7A"/>
    <w:rsid w:val="00B0747F"/>
    <w:rsid w:val="00B42F14"/>
    <w:rsid w:val="00B64B54"/>
    <w:rsid w:val="00B77290"/>
    <w:rsid w:val="00B8572E"/>
    <w:rsid w:val="00BC245A"/>
    <w:rsid w:val="00BE73D9"/>
    <w:rsid w:val="00C01E84"/>
    <w:rsid w:val="00C12C73"/>
    <w:rsid w:val="00C1638E"/>
    <w:rsid w:val="00C21B6F"/>
    <w:rsid w:val="00C22D44"/>
    <w:rsid w:val="00C23BB1"/>
    <w:rsid w:val="00C31860"/>
    <w:rsid w:val="00C45A14"/>
    <w:rsid w:val="00C541AD"/>
    <w:rsid w:val="00C61065"/>
    <w:rsid w:val="00C63E42"/>
    <w:rsid w:val="00C65131"/>
    <w:rsid w:val="00C7159F"/>
    <w:rsid w:val="00C76C54"/>
    <w:rsid w:val="00C76E6E"/>
    <w:rsid w:val="00C84FFE"/>
    <w:rsid w:val="00C85996"/>
    <w:rsid w:val="00CE2829"/>
    <w:rsid w:val="00D0405F"/>
    <w:rsid w:val="00D13FF7"/>
    <w:rsid w:val="00D16E94"/>
    <w:rsid w:val="00D229FC"/>
    <w:rsid w:val="00D87FB5"/>
    <w:rsid w:val="00DC1C0D"/>
    <w:rsid w:val="00DC2B55"/>
    <w:rsid w:val="00DC3448"/>
    <w:rsid w:val="00DD7F91"/>
    <w:rsid w:val="00DE633B"/>
    <w:rsid w:val="00DE6D88"/>
    <w:rsid w:val="00E118B7"/>
    <w:rsid w:val="00E25A13"/>
    <w:rsid w:val="00E51417"/>
    <w:rsid w:val="00E520F5"/>
    <w:rsid w:val="00E522B1"/>
    <w:rsid w:val="00E52F36"/>
    <w:rsid w:val="00E5525E"/>
    <w:rsid w:val="00E57C06"/>
    <w:rsid w:val="00E70CCD"/>
    <w:rsid w:val="00E73E5B"/>
    <w:rsid w:val="00E81133"/>
    <w:rsid w:val="00EC19CE"/>
    <w:rsid w:val="00ED73A9"/>
    <w:rsid w:val="00EE19C8"/>
    <w:rsid w:val="00EE7D3E"/>
    <w:rsid w:val="00F25B42"/>
    <w:rsid w:val="00F350FC"/>
    <w:rsid w:val="00F54AB6"/>
    <w:rsid w:val="00F741BB"/>
    <w:rsid w:val="00F758AB"/>
    <w:rsid w:val="00FA1B63"/>
    <w:rsid w:val="00FA2C05"/>
    <w:rsid w:val="00FC20AD"/>
    <w:rsid w:val="00FD20C5"/>
    <w:rsid w:val="00FD4AB1"/>
    <w:rsid w:val="00FD6CC5"/>
    <w:rsid w:val="00FD6D54"/>
    <w:rsid w:val="00FF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C6CAD"/>
  <w15:docId w15:val="{98FD8797-DB61-4497-B274-441194C3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8E"/>
    <w:rPr>
      <w:rFonts w:ascii="Arial" w:hAnsi="Arial" w:cs="Arial"/>
      <w:szCs w:val="16"/>
    </w:rPr>
  </w:style>
  <w:style w:type="paragraph" w:styleId="Heading1">
    <w:name w:val="heading 1"/>
    <w:basedOn w:val="Normal"/>
    <w:next w:val="Normal"/>
    <w:link w:val="Heading1Char"/>
    <w:uiPriority w:val="9"/>
    <w:qFormat/>
    <w:rsid w:val="00F758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B082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68E"/>
    <w:pPr>
      <w:tabs>
        <w:tab w:val="center" w:pos="4680"/>
        <w:tab w:val="right" w:pos="9360"/>
      </w:tabs>
    </w:pPr>
  </w:style>
  <w:style w:type="character" w:customStyle="1" w:styleId="HeaderChar">
    <w:name w:val="Header Char"/>
    <w:basedOn w:val="DefaultParagraphFont"/>
    <w:link w:val="Header"/>
    <w:uiPriority w:val="99"/>
    <w:rsid w:val="003E768E"/>
    <w:rPr>
      <w:rFonts w:ascii="Arial" w:hAnsi="Arial" w:cs="Arial"/>
      <w:szCs w:val="16"/>
    </w:rPr>
  </w:style>
  <w:style w:type="paragraph" w:styleId="Footer">
    <w:name w:val="footer"/>
    <w:basedOn w:val="Normal"/>
    <w:link w:val="FooterChar"/>
    <w:uiPriority w:val="99"/>
    <w:unhideWhenUsed/>
    <w:rsid w:val="003E768E"/>
    <w:pPr>
      <w:tabs>
        <w:tab w:val="center" w:pos="4680"/>
        <w:tab w:val="right" w:pos="9360"/>
      </w:tabs>
    </w:pPr>
  </w:style>
  <w:style w:type="character" w:customStyle="1" w:styleId="FooterChar">
    <w:name w:val="Footer Char"/>
    <w:basedOn w:val="DefaultParagraphFont"/>
    <w:link w:val="Footer"/>
    <w:uiPriority w:val="99"/>
    <w:rsid w:val="003E768E"/>
    <w:rPr>
      <w:rFonts w:ascii="Arial" w:hAnsi="Arial" w:cs="Arial"/>
      <w:szCs w:val="16"/>
    </w:rPr>
  </w:style>
  <w:style w:type="paragraph" w:styleId="ListParagraph">
    <w:name w:val="List Paragraph"/>
    <w:basedOn w:val="Normal"/>
    <w:uiPriority w:val="1"/>
    <w:qFormat/>
    <w:rsid w:val="003E768E"/>
    <w:pPr>
      <w:ind w:left="720"/>
      <w:contextualSpacing/>
    </w:pPr>
  </w:style>
  <w:style w:type="paragraph" w:styleId="BalloonText">
    <w:name w:val="Balloon Text"/>
    <w:basedOn w:val="Normal"/>
    <w:link w:val="BalloonTextChar"/>
    <w:uiPriority w:val="99"/>
    <w:semiHidden/>
    <w:unhideWhenUsed/>
    <w:rsid w:val="003E768E"/>
    <w:rPr>
      <w:rFonts w:ascii="Tahoma" w:hAnsi="Tahoma" w:cs="Tahoma"/>
      <w:sz w:val="16"/>
    </w:rPr>
  </w:style>
  <w:style w:type="character" w:customStyle="1" w:styleId="BalloonTextChar">
    <w:name w:val="Balloon Text Char"/>
    <w:basedOn w:val="DefaultParagraphFont"/>
    <w:link w:val="BalloonText"/>
    <w:uiPriority w:val="99"/>
    <w:semiHidden/>
    <w:rsid w:val="003E768E"/>
    <w:rPr>
      <w:rFonts w:ascii="Tahoma" w:hAnsi="Tahoma" w:cs="Tahoma"/>
      <w:sz w:val="16"/>
      <w:szCs w:val="16"/>
    </w:rPr>
  </w:style>
  <w:style w:type="character" w:styleId="PlaceholderText">
    <w:name w:val="Placeholder Text"/>
    <w:basedOn w:val="DefaultParagraphFont"/>
    <w:uiPriority w:val="99"/>
    <w:semiHidden/>
    <w:rsid w:val="003E768E"/>
    <w:rPr>
      <w:color w:val="808080"/>
    </w:rPr>
  </w:style>
  <w:style w:type="table" w:styleId="TableGrid">
    <w:name w:val="Table Grid"/>
    <w:basedOn w:val="TableNormal"/>
    <w:uiPriority w:val="59"/>
    <w:rsid w:val="003E768E"/>
    <w:rPr>
      <w:rFonts w:ascii="Arial" w:eastAsia="Times New Roman"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uiPriority w:val="1"/>
    <w:rsid w:val="003E768E"/>
    <w:rPr>
      <w:rFonts w:ascii="Times New Roman" w:hAnsi="Times New Roman"/>
      <w:sz w:val="24"/>
    </w:rPr>
  </w:style>
  <w:style w:type="character" w:customStyle="1" w:styleId="Style3">
    <w:name w:val="Style3"/>
    <w:basedOn w:val="DefaultParagraphFont"/>
    <w:uiPriority w:val="1"/>
    <w:rsid w:val="003E768E"/>
    <w:rPr>
      <w:rFonts w:ascii="Arial" w:hAnsi="Arial"/>
      <w:sz w:val="22"/>
    </w:rPr>
  </w:style>
  <w:style w:type="character" w:customStyle="1" w:styleId="Heading1Char">
    <w:name w:val="Heading 1 Char"/>
    <w:basedOn w:val="DefaultParagraphFont"/>
    <w:link w:val="Heading1"/>
    <w:uiPriority w:val="9"/>
    <w:rsid w:val="00F758A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8A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F758AB"/>
    <w:rPr>
      <w:b/>
      <w:bCs/>
    </w:rPr>
  </w:style>
  <w:style w:type="character" w:styleId="BookTitle">
    <w:name w:val="Book Title"/>
    <w:basedOn w:val="DefaultParagraphFont"/>
    <w:uiPriority w:val="33"/>
    <w:qFormat/>
    <w:rsid w:val="00F758AB"/>
    <w:rPr>
      <w:b/>
      <w:bCs/>
      <w:smallCaps/>
      <w:spacing w:val="5"/>
    </w:rPr>
  </w:style>
  <w:style w:type="character" w:customStyle="1" w:styleId="Style2">
    <w:name w:val="Style2"/>
    <w:basedOn w:val="DefaultParagraphFont"/>
    <w:uiPriority w:val="1"/>
    <w:rsid w:val="00F758AB"/>
    <w:rPr>
      <w:rFonts w:ascii="Arial" w:hAnsi="Arial"/>
      <w:b/>
      <w:caps/>
      <w:sz w:val="22"/>
    </w:rPr>
  </w:style>
  <w:style w:type="character" w:customStyle="1" w:styleId="Style4">
    <w:name w:val="Style4"/>
    <w:basedOn w:val="DefaultParagraphFont"/>
    <w:uiPriority w:val="1"/>
    <w:rsid w:val="00877F34"/>
    <w:rPr>
      <w:rFonts w:ascii="Arial" w:hAnsi="Arial"/>
      <w:sz w:val="22"/>
    </w:rPr>
  </w:style>
  <w:style w:type="paragraph" w:customStyle="1" w:styleId="PolicyTitle">
    <w:name w:val="PolicyTitle"/>
    <w:basedOn w:val="Normal"/>
    <w:qFormat/>
    <w:rsid w:val="00D87FB5"/>
    <w:pPr>
      <w:spacing w:before="120"/>
    </w:pPr>
    <w:rPr>
      <w:i/>
    </w:rPr>
  </w:style>
  <w:style w:type="character" w:customStyle="1" w:styleId="Style5">
    <w:name w:val="Style5"/>
    <w:basedOn w:val="DefaultParagraphFont"/>
    <w:uiPriority w:val="1"/>
    <w:rsid w:val="008756A4"/>
    <w:rPr>
      <w:rFonts w:ascii="Arial" w:hAnsi="Arial"/>
      <w:sz w:val="16"/>
    </w:rPr>
  </w:style>
  <w:style w:type="paragraph" w:styleId="BodyText">
    <w:name w:val="Body Text"/>
    <w:basedOn w:val="Normal"/>
    <w:link w:val="BodyTextChar"/>
    <w:uiPriority w:val="1"/>
    <w:qFormat/>
    <w:rsid w:val="00E70CCD"/>
    <w:pPr>
      <w:widowControl w:val="0"/>
      <w:autoSpaceDE w:val="0"/>
      <w:autoSpaceDN w:val="0"/>
      <w:ind w:left="820" w:hanging="360"/>
    </w:pPr>
    <w:rPr>
      <w:rFonts w:eastAsia="Arial"/>
      <w:szCs w:val="22"/>
      <w:lang w:val="en-CA" w:eastAsia="en-CA" w:bidi="en-CA"/>
    </w:rPr>
  </w:style>
  <w:style w:type="character" w:customStyle="1" w:styleId="BodyTextChar">
    <w:name w:val="Body Text Char"/>
    <w:basedOn w:val="DefaultParagraphFont"/>
    <w:link w:val="BodyText"/>
    <w:uiPriority w:val="1"/>
    <w:rsid w:val="00E70CCD"/>
    <w:rPr>
      <w:rFonts w:ascii="Arial" w:eastAsia="Arial" w:hAnsi="Arial" w:cs="Arial"/>
      <w:lang w:val="en-CA" w:eastAsia="en-CA" w:bidi="en-CA"/>
    </w:rPr>
  </w:style>
  <w:style w:type="character" w:customStyle="1" w:styleId="Heading3Char">
    <w:name w:val="Heading 3 Char"/>
    <w:basedOn w:val="DefaultParagraphFont"/>
    <w:link w:val="Heading3"/>
    <w:uiPriority w:val="9"/>
    <w:semiHidden/>
    <w:rsid w:val="008B082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67AB2"/>
    <w:rPr>
      <w:color w:val="0000FF" w:themeColor="hyperlink"/>
      <w:u w:val="single"/>
    </w:rPr>
  </w:style>
  <w:style w:type="character" w:styleId="CommentReference">
    <w:name w:val="annotation reference"/>
    <w:basedOn w:val="DefaultParagraphFont"/>
    <w:uiPriority w:val="99"/>
    <w:semiHidden/>
    <w:unhideWhenUsed/>
    <w:rsid w:val="00C7159F"/>
    <w:rPr>
      <w:sz w:val="16"/>
      <w:szCs w:val="16"/>
    </w:rPr>
  </w:style>
  <w:style w:type="paragraph" w:styleId="CommentText">
    <w:name w:val="annotation text"/>
    <w:basedOn w:val="Normal"/>
    <w:link w:val="CommentTextChar"/>
    <w:uiPriority w:val="99"/>
    <w:semiHidden/>
    <w:unhideWhenUsed/>
    <w:rsid w:val="00C7159F"/>
    <w:rPr>
      <w:sz w:val="20"/>
      <w:szCs w:val="20"/>
    </w:rPr>
  </w:style>
  <w:style w:type="character" w:customStyle="1" w:styleId="CommentTextChar">
    <w:name w:val="Comment Text Char"/>
    <w:basedOn w:val="DefaultParagraphFont"/>
    <w:link w:val="CommentText"/>
    <w:uiPriority w:val="99"/>
    <w:semiHidden/>
    <w:rsid w:val="00C7159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159F"/>
    <w:rPr>
      <w:b/>
      <w:bCs/>
    </w:rPr>
  </w:style>
  <w:style w:type="character" w:customStyle="1" w:styleId="CommentSubjectChar">
    <w:name w:val="Comment Subject Char"/>
    <w:basedOn w:val="CommentTextChar"/>
    <w:link w:val="CommentSubject"/>
    <w:uiPriority w:val="99"/>
    <w:semiHidden/>
    <w:rsid w:val="00C7159F"/>
    <w:rPr>
      <w:rFonts w:ascii="Arial" w:hAnsi="Arial" w:cs="Arial"/>
      <w:b/>
      <w:bCs/>
      <w:sz w:val="20"/>
      <w:szCs w:val="20"/>
    </w:rPr>
  </w:style>
  <w:style w:type="paragraph" w:styleId="Revision">
    <w:name w:val="Revision"/>
    <w:hidden/>
    <w:uiPriority w:val="99"/>
    <w:semiHidden/>
    <w:rsid w:val="00337B35"/>
    <w:rPr>
      <w:rFonts w:ascii="Arial" w:hAnsi="Arial" w:cs="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rader@cvrd.b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0340%20-%20Policies\Draf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8DA69-8E08-45A3-88E3-07496322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Template.dotx</Template>
  <TotalTime>39</TotalTime>
  <Pages>1</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cvrd</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test6</dc:creator>
  <cp:lastModifiedBy>Kirsten Schrader</cp:lastModifiedBy>
  <cp:revision>9</cp:revision>
  <cp:lastPrinted>2017-12-12T23:02:00Z</cp:lastPrinted>
  <dcterms:created xsi:type="dcterms:W3CDTF">2017-12-12T23:12:00Z</dcterms:created>
  <dcterms:modified xsi:type="dcterms:W3CDTF">2018-12-04T18:19:00Z</dcterms:modified>
</cp:coreProperties>
</file>